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2968C179" w:rsidR="003408EB" w:rsidRDefault="003408EB" w:rsidP="005B3D16">
      <w:pPr>
        <w:pStyle w:val="CRCoverPage"/>
        <w:tabs>
          <w:tab w:val="right" w:pos="9639"/>
        </w:tabs>
        <w:spacing w:after="0"/>
        <w:rPr>
          <w:b/>
          <w:i/>
          <w:noProof/>
          <w:sz w:val="28"/>
        </w:rPr>
      </w:pPr>
      <w:r>
        <w:rPr>
          <w:b/>
          <w:noProof/>
          <w:sz w:val="24"/>
        </w:rPr>
        <w:t>3GPP TSG-SA5 Meeting #1</w:t>
      </w:r>
      <w:r w:rsidR="009D2C90">
        <w:rPr>
          <w:b/>
          <w:noProof/>
          <w:sz w:val="24"/>
        </w:rPr>
        <w:t>60</w:t>
      </w:r>
      <w:r>
        <w:rPr>
          <w:b/>
          <w:i/>
          <w:noProof/>
          <w:sz w:val="28"/>
        </w:rPr>
        <w:tab/>
      </w:r>
      <w:r w:rsidR="00ED7861" w:rsidRPr="00ED7861">
        <w:rPr>
          <w:b/>
          <w:i/>
          <w:noProof/>
          <w:sz w:val="28"/>
        </w:rPr>
        <w:t>S5-252719</w:t>
      </w:r>
    </w:p>
    <w:p w14:paraId="06BE0F8C" w14:textId="3BAA8472" w:rsidR="00211EDC" w:rsidRPr="00DA53A0" w:rsidRDefault="009D2C90" w:rsidP="00211EDC">
      <w:pPr>
        <w:pStyle w:val="Header"/>
        <w:rPr>
          <w:sz w:val="22"/>
          <w:szCs w:val="22"/>
        </w:rPr>
      </w:pPr>
      <w:bookmarkStart w:id="0" w:name="_Hlk189835326"/>
      <w:r w:rsidRPr="009D2C90">
        <w:rPr>
          <w:sz w:val="24"/>
        </w:rPr>
        <w:t>Goteborg, Sweden, 07 - 11 April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D54300" w:rsidR="001E41F3" w:rsidRPr="00410371" w:rsidRDefault="00AE1F06" w:rsidP="00E13F3D">
            <w:pPr>
              <w:pStyle w:val="CRCoverPage"/>
              <w:spacing w:after="0"/>
              <w:jc w:val="right"/>
              <w:rPr>
                <w:b/>
                <w:noProof/>
                <w:sz w:val="28"/>
              </w:rPr>
            </w:pPr>
            <w:fldSimple w:instr=" DOCPROPERTY  Spec#  \* MERGEFORMAT ">
              <w:r>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BA2C1E" w:rsidR="001E41F3" w:rsidRPr="00410371" w:rsidRDefault="00121938" w:rsidP="00547111">
            <w:pPr>
              <w:pStyle w:val="CRCoverPage"/>
              <w:spacing w:after="0"/>
              <w:rPr>
                <w:noProof/>
              </w:rPr>
            </w:pPr>
            <w:fldSimple w:instr=" DOCPROPERTY  Cr#  \* MERGEFORMAT ">
              <w:r>
                <w:rPr>
                  <w:b/>
                  <w:noProof/>
                  <w:sz w:val="28"/>
                </w:rPr>
                <w:t>0</w:t>
              </w:r>
              <w:r w:rsidR="00ED7861">
                <w:rPr>
                  <w:b/>
                  <w:noProof/>
                  <w:sz w:val="28"/>
                </w:rPr>
                <w:t>226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4ABAAD" w:rsidR="001E41F3" w:rsidRPr="00410371" w:rsidRDefault="00AE1F06"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CC4C6" w:rsidR="001E41F3" w:rsidRPr="00410371" w:rsidRDefault="00AE1F06">
            <w:pPr>
              <w:pStyle w:val="CRCoverPage"/>
              <w:spacing w:after="0"/>
              <w:jc w:val="center"/>
              <w:rPr>
                <w:noProof/>
                <w:sz w:val="28"/>
              </w:rPr>
            </w:pPr>
            <w:fldSimple w:instr=" DOCPROPERTY  Version  \* MERGEFORMAT ">
              <w:r>
                <w:rPr>
                  <w:b/>
                  <w:noProof/>
                  <w:sz w:val="28"/>
                </w:rPr>
                <w:t>19.</w:t>
              </w:r>
              <w:r w:rsidR="00121938">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1C548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CBAAE2" w:rsidR="00F25D98" w:rsidRDefault="003C09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67918B" w:rsidR="00F25D98" w:rsidRDefault="003C097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A041B9" w:rsidR="001E41F3" w:rsidRDefault="00896FFE">
            <w:pPr>
              <w:pStyle w:val="CRCoverPage"/>
              <w:spacing w:after="0"/>
              <w:ind w:left="100"/>
              <w:rPr>
                <w:noProof/>
              </w:rPr>
            </w:pPr>
            <w:r>
              <w:rPr>
                <w:noProof/>
              </w:rPr>
              <w:t xml:space="preserve">Rel-19 CR TS 28.104 </w:t>
            </w:r>
            <w:r w:rsidR="005076A0">
              <w:rPr>
                <w:noProof/>
              </w:rPr>
              <w:t>Multi Domain Resource Optimization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B5E378" w:rsidR="001E41F3" w:rsidRDefault="005076A0" w:rsidP="005076A0">
            <w:pPr>
              <w:pStyle w:val="CRCoverPage"/>
              <w:tabs>
                <w:tab w:val="left" w:pos="910"/>
              </w:tabs>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F318D1" w:rsidR="001E41F3" w:rsidRDefault="00AE1F06">
            <w:pPr>
              <w:pStyle w:val="CRCoverPage"/>
              <w:spacing w:after="0"/>
              <w:ind w:left="100"/>
              <w:rPr>
                <w:noProof/>
              </w:rPr>
            </w:pPr>
            <w:r>
              <w:rPr>
                <w:noProof/>
              </w:rPr>
              <w:t>e</w:t>
            </w:r>
            <w:r w:rsidRPr="00AE1F06">
              <w:rPr>
                <w:noProof/>
              </w:rPr>
              <w:t>MDAS_Ph3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54BB309" w:rsidR="001E41F3" w:rsidRDefault="003408EB">
            <w:pPr>
              <w:pStyle w:val="CRCoverPage"/>
              <w:spacing w:after="0"/>
              <w:ind w:left="100"/>
              <w:rPr>
                <w:noProof/>
              </w:rPr>
            </w:pPr>
            <w:r>
              <w:t>202</w:t>
            </w:r>
            <w:r w:rsidR="00ED52DD">
              <w:t>5</w:t>
            </w:r>
            <w:r>
              <w:t>-</w:t>
            </w:r>
            <w:r w:rsidR="005076A0">
              <w:t>0</w:t>
            </w:r>
            <w:r w:rsidR="00953A3A">
              <w:t>4</w:t>
            </w:r>
            <w:r>
              <w:t>-</w:t>
            </w:r>
            <w:r w:rsidR="00953A3A">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B8C9D4" w:rsidR="001E41F3" w:rsidRDefault="002975E0"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0B15F" w:rsidR="001E41F3" w:rsidRDefault="003408EB">
            <w:pPr>
              <w:pStyle w:val="CRCoverPage"/>
              <w:spacing w:after="0"/>
              <w:ind w:left="100"/>
              <w:rPr>
                <w:noProof/>
              </w:rPr>
            </w:pPr>
            <w:r>
              <w:t>Rel-</w:t>
            </w:r>
            <w:r w:rsidR="0097175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9B560A" w:rsidR="001E41F3" w:rsidRDefault="005040F7">
            <w:pPr>
              <w:pStyle w:val="CRCoverPage"/>
              <w:spacing w:after="0"/>
              <w:ind w:left="100"/>
              <w:rPr>
                <w:noProof/>
              </w:rPr>
            </w:pPr>
            <w:r>
              <w:rPr>
                <w:noProof/>
              </w:rPr>
              <w:t>MDA capability to support analytics on different domains of the network and considers the cross domain impacts for network actions</w:t>
            </w:r>
            <w:r w:rsidR="00095D1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6A992D" w:rsidR="001E41F3" w:rsidRDefault="00441D7E">
            <w:pPr>
              <w:pStyle w:val="CRCoverPage"/>
              <w:spacing w:after="0"/>
              <w:ind w:left="100"/>
              <w:rPr>
                <w:noProof/>
              </w:rPr>
            </w:pPr>
            <w:r>
              <w:rPr>
                <w:noProof/>
              </w:rPr>
              <w:t xml:space="preserve">This CR introduces MDA </w:t>
            </w:r>
            <w:r w:rsidR="00740BFE">
              <w:rPr>
                <w:noProof/>
              </w:rPr>
              <w:t xml:space="preserve">support </w:t>
            </w:r>
            <w:r>
              <w:rPr>
                <w:noProof/>
              </w:rPr>
              <w:t>for multi-domain resource optimization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2EB54D" w:rsidR="001E41F3" w:rsidRDefault="0084687E">
            <w:pPr>
              <w:pStyle w:val="CRCoverPage"/>
              <w:spacing w:after="0"/>
              <w:ind w:left="100"/>
              <w:rPr>
                <w:noProof/>
              </w:rPr>
            </w:pPr>
            <w:r>
              <w:rPr>
                <w:noProof/>
              </w:rPr>
              <w:t xml:space="preserve">No MDA </w:t>
            </w:r>
            <w:r w:rsidR="00740BFE">
              <w:rPr>
                <w:noProof/>
              </w:rPr>
              <w:t xml:space="preserve">support </w:t>
            </w:r>
            <w:r>
              <w:rPr>
                <w:noProof/>
              </w:rPr>
              <w:t xml:space="preserve">for Multi-domain resource optimization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2B8EB" w:rsidR="001E41F3" w:rsidRDefault="00196FC1">
            <w:pPr>
              <w:pStyle w:val="CRCoverPage"/>
              <w:spacing w:after="0"/>
              <w:ind w:left="100"/>
              <w:rPr>
                <w:noProof/>
              </w:rPr>
            </w:pPr>
            <w:r>
              <w:rPr>
                <w:noProof/>
              </w:rPr>
              <w:t>7.2.x, 8.</w:t>
            </w:r>
            <w:r w:rsidR="00350041">
              <w:rPr>
                <w:noProof/>
              </w:rPr>
              <w:t>5</w:t>
            </w:r>
            <w:r>
              <w:rPr>
                <w:noProof/>
              </w:rPr>
              <w:t>.</w:t>
            </w:r>
            <w:r w:rsidR="00350041">
              <w:rPr>
                <w:noProof/>
              </w:rPr>
              <w:t>1.2</w:t>
            </w:r>
            <w:r>
              <w:rPr>
                <w:noProof/>
              </w:rPr>
              <w:t xml:space="preserve">, 8.5.x,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4C398A" w:rsidR="001E41F3" w:rsidRDefault="00642B81">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F9A0D8" w:rsidR="001E41F3" w:rsidRDefault="00642B81">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ECF2B4" w:rsidR="001E41F3" w:rsidRDefault="00642B81">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F469EB4" w14:textId="77777777" w:rsidR="001E41F3" w:rsidRDefault="001E41F3">
      <w:pPr>
        <w:rPr>
          <w:noProof/>
        </w:rPr>
      </w:pPr>
    </w:p>
    <w:p w14:paraId="73EF2612" w14:textId="77777777" w:rsidR="00D53E0E" w:rsidRDefault="00D53E0E">
      <w:pPr>
        <w:rPr>
          <w:noProof/>
        </w:rPr>
      </w:pPr>
    </w:p>
    <w:p w14:paraId="12064CD0" w14:textId="77777777" w:rsidR="005B11AC" w:rsidRDefault="005B11AC" w:rsidP="005B11A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Hlk173240651"/>
      <w:r>
        <w:rPr>
          <w:b/>
          <w:i/>
        </w:rPr>
        <w:t>Start of First change</w:t>
      </w:r>
    </w:p>
    <w:p w14:paraId="73777762" w14:textId="77777777" w:rsidR="000379CD" w:rsidRPr="00BC0026" w:rsidRDefault="000379CD" w:rsidP="000379CD">
      <w:pPr>
        <w:pStyle w:val="Heading4"/>
      </w:pPr>
      <w:bookmarkStart w:id="4" w:name="_Toc105572840"/>
      <w:bookmarkStart w:id="5" w:name="_Toc193444771"/>
      <w:bookmarkEnd w:id="3"/>
      <w:r w:rsidRPr="00BC0026">
        <w:t>7.2.2.1</w:t>
      </w:r>
      <w:r w:rsidRPr="00BC0026">
        <w:tab/>
        <w:t>Service experience analysis</w:t>
      </w:r>
      <w:bookmarkEnd w:id="4"/>
      <w:bookmarkEnd w:id="5"/>
    </w:p>
    <w:p w14:paraId="492BD081" w14:textId="77777777" w:rsidR="000379CD" w:rsidRPr="00BC0026" w:rsidRDefault="000379CD" w:rsidP="000379CD">
      <w:pPr>
        <w:pStyle w:val="Heading5"/>
        <w:rPr>
          <w:sz w:val="24"/>
        </w:rPr>
      </w:pPr>
      <w:bookmarkStart w:id="6" w:name="_CR7_2_2_1_1"/>
      <w:bookmarkStart w:id="7" w:name="_Toc105572841"/>
      <w:bookmarkStart w:id="8" w:name="_Toc193444772"/>
      <w:bookmarkEnd w:id="6"/>
      <w:r w:rsidRPr="00BC0026">
        <w:t>7.2.2.1.1</w:t>
      </w:r>
      <w:r w:rsidRPr="00BC0026">
        <w:rPr>
          <w:sz w:val="24"/>
        </w:rPr>
        <w:tab/>
      </w:r>
      <w:r w:rsidRPr="00BC0026">
        <w:t>Description</w:t>
      </w:r>
      <w:bookmarkEnd w:id="7"/>
      <w:bookmarkEnd w:id="8"/>
    </w:p>
    <w:p w14:paraId="30EABFE7" w14:textId="77777777" w:rsidR="000379CD" w:rsidRPr="00BC0026" w:rsidRDefault="000379CD" w:rsidP="000379CD">
      <w:r w:rsidRPr="00BC0026">
        <w:t>This MDA capability is for the service experience analysis.</w:t>
      </w:r>
    </w:p>
    <w:p w14:paraId="38D0CEFE" w14:textId="77777777" w:rsidR="000379CD" w:rsidRPr="00BC0026" w:rsidRDefault="000379CD" w:rsidP="000379CD">
      <w:pPr>
        <w:pStyle w:val="Heading5"/>
        <w:rPr>
          <w:sz w:val="24"/>
        </w:rPr>
      </w:pPr>
      <w:bookmarkStart w:id="9" w:name="_CR7_2_2_1_2"/>
      <w:bookmarkStart w:id="10" w:name="_Toc105572842"/>
      <w:bookmarkStart w:id="11" w:name="_Toc193444773"/>
      <w:bookmarkEnd w:id="9"/>
      <w:r w:rsidRPr="00BC0026">
        <w:t>7.2.2.1.2</w:t>
      </w:r>
      <w:r w:rsidRPr="00BC0026">
        <w:rPr>
          <w:sz w:val="24"/>
        </w:rPr>
        <w:tab/>
        <w:t xml:space="preserve">Use </w:t>
      </w:r>
      <w:r w:rsidRPr="00BC0026">
        <w:t>case</w:t>
      </w:r>
      <w:bookmarkEnd w:id="10"/>
      <w:bookmarkEnd w:id="11"/>
    </w:p>
    <w:p w14:paraId="3DA1CA74" w14:textId="77777777" w:rsidR="000379CD" w:rsidRPr="00BC0026" w:rsidRDefault="000379CD" w:rsidP="000379CD">
      <w:r w:rsidRPr="00BC0026">
        <w:t xml:space="preserve">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w:t>
      </w:r>
      <w:r w:rsidRPr="00BC0026">
        <w:lastRenderedPageBreak/>
        <w:t>(e.g. priorities of SLA related attributes such as latency, throughput, maximum number of users or different required values of these attributes), the service experience as a comprehensive indicator need to be extensively analysed.</w:t>
      </w:r>
    </w:p>
    <w:p w14:paraId="02E0985D" w14:textId="77777777" w:rsidR="000379CD" w:rsidRPr="00BC0026" w:rsidRDefault="000379CD" w:rsidP="000379CD">
      <w:pPr>
        <w:pStyle w:val="Heading5"/>
      </w:pPr>
      <w:bookmarkStart w:id="12" w:name="_CR7_2_2_1_3"/>
      <w:bookmarkStart w:id="13" w:name="_Toc105572843"/>
      <w:bookmarkStart w:id="14" w:name="_Toc193444774"/>
      <w:bookmarkEnd w:id="12"/>
      <w:r w:rsidRPr="00BC0026">
        <w:t>7.2.2.1.3</w:t>
      </w:r>
      <w:r w:rsidRPr="00BC0026">
        <w:rPr>
          <w:sz w:val="24"/>
        </w:rPr>
        <w:tab/>
      </w:r>
      <w:r w:rsidRPr="00BC0026">
        <w:t>Requirements</w:t>
      </w:r>
      <w:bookmarkEnd w:id="13"/>
      <w:bookmarkEnd w:id="14"/>
    </w:p>
    <w:p w14:paraId="7D41E18D" w14:textId="77777777" w:rsidR="000379CD" w:rsidRPr="00855F64" w:rsidRDefault="000379CD" w:rsidP="000379CD">
      <w:pPr>
        <w:pStyle w:val="TH"/>
      </w:pPr>
      <w:bookmarkStart w:id="15" w:name="_CRTable7_2_2_1_31"/>
      <w:r w:rsidRPr="00BC0026">
        <w:t xml:space="preserve">Table </w:t>
      </w:r>
      <w:bookmarkEnd w:id="15"/>
      <w:r w:rsidRPr="00BC0026">
        <w:t>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0379CD" w:rsidRPr="00BC0026" w14:paraId="0DAE56B8" w14:textId="77777777" w:rsidTr="00155FA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6376E026" w14:textId="77777777" w:rsidR="000379CD" w:rsidRPr="00BC0026" w:rsidRDefault="000379CD" w:rsidP="00155FA1">
            <w:pPr>
              <w:pStyle w:val="TAH"/>
            </w:pPr>
            <w:r w:rsidRPr="00BC0026">
              <w:t>Requirement 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6282015F" w14:textId="77777777" w:rsidR="000379CD" w:rsidRPr="00BC0026" w:rsidRDefault="000379CD" w:rsidP="00155FA1">
            <w:pPr>
              <w:pStyle w:val="TAH"/>
            </w:pPr>
            <w:r w:rsidRPr="00BC0026">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307B851C" w14:textId="77777777" w:rsidR="000379CD" w:rsidRPr="00BC0026" w:rsidRDefault="000379CD" w:rsidP="00155FA1">
            <w:pPr>
              <w:pStyle w:val="TAH"/>
            </w:pPr>
            <w:r w:rsidRPr="00BC0026">
              <w:t>Related use case(s)</w:t>
            </w:r>
          </w:p>
        </w:tc>
      </w:tr>
      <w:tr w:rsidR="000379CD" w:rsidRPr="00BC0026" w14:paraId="3036A806" w14:textId="77777777" w:rsidTr="00155FA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7441989F" w14:textId="77777777" w:rsidR="000379CD" w:rsidRPr="00BC0026" w:rsidRDefault="000379CD" w:rsidP="00155FA1">
            <w:pPr>
              <w:pStyle w:val="TAL"/>
              <w:rPr>
                <w:b/>
                <w:bCs/>
                <w:iCs/>
              </w:rPr>
            </w:pPr>
            <w:r w:rsidRPr="00BC0026">
              <w:rPr>
                <w:b/>
                <w:bCs/>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3890C6B" w14:textId="77777777" w:rsidR="000379CD" w:rsidRPr="00BC0026" w:rsidRDefault="000379CD" w:rsidP="00155FA1">
            <w:pPr>
              <w:pStyle w:val="TAL"/>
              <w:rPr>
                <w:b/>
                <w:iCs/>
              </w:rPr>
            </w:pPr>
            <w:r w:rsidRPr="00BC0026">
              <w:rPr>
                <w:lang w:eastAsia="zh-CN"/>
              </w:rPr>
              <w:t xml:space="preserve">MDA capability for service experience analysis shall </w:t>
            </w:r>
            <w:r w:rsidRPr="00F66C28">
              <w:rPr>
                <w:lang w:eastAsia="zh-CN"/>
              </w:rPr>
              <w:t>include</w:t>
            </w:r>
            <w:r w:rsidRPr="00BC0026">
              <w:rPr>
                <w:lang w:eastAsia="zh-CN"/>
              </w:rPr>
              <w:t xml:space="preserve"> identify</w:t>
            </w:r>
            <w:r w:rsidRPr="00F66C28">
              <w:rPr>
                <w:lang w:eastAsia="zh-CN"/>
              </w:rPr>
              <w:t>ing</w:t>
            </w:r>
            <w:r w:rsidRPr="00BC0026">
              <w:rPr>
                <w:lang w:eastAsia="zh-CN"/>
              </w:rPr>
              <w:t xml:space="preserve"> </w:t>
            </w:r>
            <w:r w:rsidRPr="00BC0026">
              <w:rPr>
                <w:rFonts w:hint="eastAsia"/>
                <w:lang w:eastAsia="zh-CN"/>
              </w:rPr>
              <w:t xml:space="preserve">the </w:t>
            </w:r>
            <w:r w:rsidRPr="00BC0026">
              <w:rPr>
                <w:lang w:eastAsia="zh-CN"/>
              </w:rPr>
              <w:t xml:space="preserve">source </w:t>
            </w:r>
            <w:r w:rsidRPr="00BC0026">
              <w:rPr>
                <w:rFonts w:hint="eastAsia"/>
                <w:lang w:eastAsia="zh-CN"/>
              </w:rPr>
              <w:t xml:space="preserve">of </w:t>
            </w:r>
            <w:r w:rsidRPr="00BC0026">
              <w:rPr>
                <w:lang w:eastAsia="zh-CN"/>
              </w:rPr>
              <w:t>service experience</w:t>
            </w:r>
            <w:r w:rsidRPr="00BC0026">
              <w:rPr>
                <w:rFonts w:hint="eastAsia"/>
                <w:lang w:eastAsia="zh-CN"/>
              </w:rPr>
              <w:t xml:space="preserve"> issue, e.g. RAN issue, CN issue, TN issue, UE </w:t>
            </w:r>
            <w:r w:rsidRPr="00BC0026">
              <w:rPr>
                <w:lang w:eastAsia="zh-CN"/>
              </w:rPr>
              <w:t>issue</w:t>
            </w:r>
            <w:r w:rsidRPr="00BC0026">
              <w:rPr>
                <w:rFonts w:ascii="SimSun" w:hAnsi="SimSun" w:cs="SimSun"/>
                <w:lang w:eastAsia="zh-CN"/>
              </w:rPr>
              <w:t>,</w:t>
            </w:r>
            <w:r w:rsidRPr="00BC0026">
              <w:rPr>
                <w:lang w:eastAsia="zh-CN"/>
              </w:rPr>
              <w:t xml:space="preserve"> service</w:t>
            </w:r>
            <w:r w:rsidRPr="00BC0026">
              <w:rPr>
                <w:rFonts w:hint="eastAsia"/>
                <w:lang w:eastAsia="zh-CN"/>
              </w:rPr>
              <w:t xml:space="preserve"> provider issue</w:t>
            </w:r>
            <w:r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BAE13B4" w14:textId="77777777" w:rsidR="000379CD" w:rsidRPr="00BC0026" w:rsidRDefault="000379CD" w:rsidP="00155FA1">
            <w:pPr>
              <w:pStyle w:val="TAL"/>
              <w:rPr>
                <w:b/>
                <w:iCs/>
              </w:rPr>
            </w:pPr>
            <w:r w:rsidRPr="00BC0026">
              <w:t>Service experience analysis</w:t>
            </w:r>
          </w:p>
        </w:tc>
      </w:tr>
      <w:tr w:rsidR="000379CD" w:rsidRPr="00BC0026" w14:paraId="486FC279" w14:textId="77777777" w:rsidTr="00155FA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BD8BA88" w14:textId="77777777" w:rsidR="000379CD" w:rsidRPr="00BC0026" w:rsidRDefault="000379CD" w:rsidP="00155FA1">
            <w:pPr>
              <w:pStyle w:val="TAL"/>
              <w:rPr>
                <w:b/>
                <w:bCs/>
                <w:lang w:eastAsia="zh-CN"/>
              </w:rPr>
            </w:pPr>
            <w:r w:rsidRPr="00BC0026">
              <w:rPr>
                <w:b/>
                <w:bCs/>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0478D0C5" w14:textId="77777777" w:rsidR="000379CD" w:rsidRPr="00BC0026" w:rsidRDefault="000379CD" w:rsidP="00155FA1">
            <w:pPr>
              <w:pStyle w:val="TAL"/>
              <w:rPr>
                <w:lang w:eastAsia="zh-CN"/>
              </w:rPr>
            </w:pPr>
            <w:r w:rsidRPr="00BC0026">
              <w:rPr>
                <w:lang w:eastAsia="zh-CN"/>
              </w:rPr>
              <w:t xml:space="preserve">MDA capability for service experience analysis </w:t>
            </w:r>
            <w:r w:rsidRPr="00BC0026">
              <w:rPr>
                <w:iCs/>
                <w:lang w:eastAsia="zh-CN"/>
              </w:rPr>
              <w:t xml:space="preserve">shall </w:t>
            </w:r>
            <w:r w:rsidRPr="00F66C28">
              <w:rPr>
                <w:lang w:eastAsia="zh-CN"/>
              </w:rPr>
              <w:t>include</w:t>
            </w:r>
            <w:r w:rsidRPr="00BC0026">
              <w:rPr>
                <w:lang w:eastAsia="zh-CN"/>
              </w:rPr>
              <w:t xml:space="preserve"> provid</w:t>
            </w:r>
            <w:r w:rsidRPr="00F66C28">
              <w:rPr>
                <w:lang w:eastAsia="zh-CN"/>
              </w:rPr>
              <w:t>ing</w:t>
            </w:r>
            <w:r w:rsidRPr="00BC0026">
              <w:rPr>
                <w:lang w:eastAsia="zh-CN"/>
              </w:rPr>
              <w:t xml:space="preserve"> the analytics </w:t>
            </w:r>
            <w:r w:rsidRPr="00BC0026">
              <w:rPr>
                <w:rFonts w:hint="eastAsia"/>
                <w:lang w:eastAsia="zh-CN"/>
              </w:rPr>
              <w:t>output</w:t>
            </w:r>
            <w:r w:rsidRPr="00BC0026">
              <w:rPr>
                <w:lang w:eastAsia="zh-CN"/>
              </w:rPr>
              <w:t xml:space="preserve"> with following information describing the current service experience aspects and potentially future prediction:</w:t>
            </w:r>
          </w:p>
          <w:p w14:paraId="29EDD57B" w14:textId="77777777" w:rsidR="000379CD" w:rsidRPr="00BC0026" w:rsidRDefault="000379CD" w:rsidP="00155FA1">
            <w:pPr>
              <w:pStyle w:val="TAL"/>
              <w:ind w:left="563" w:hanging="280"/>
              <w:rPr>
                <w:lang w:eastAsia="zh-CN"/>
              </w:rPr>
            </w:pPr>
            <w:r w:rsidRPr="00BC0026">
              <w:rPr>
                <w:lang w:eastAsia="zh-CN"/>
              </w:rPr>
              <w:t>-</w:t>
            </w:r>
            <w:r w:rsidRPr="00BC0026">
              <w:rPr>
                <w:lang w:eastAsia="zh-CN"/>
              </w:rPr>
              <w:tab/>
              <w:t>The predicted future service experience and/or observed service experience statistics.</w:t>
            </w:r>
          </w:p>
          <w:p w14:paraId="2423A734" w14:textId="77777777" w:rsidR="000379CD" w:rsidRPr="00BC0026" w:rsidRDefault="000379CD" w:rsidP="00155FA1">
            <w:pPr>
              <w:pStyle w:val="TAL"/>
              <w:ind w:left="563" w:hanging="280"/>
              <w:rPr>
                <w:lang w:eastAsia="zh-CN"/>
              </w:rPr>
            </w:pPr>
            <w:r w:rsidRPr="00BC0026">
              <w:rPr>
                <w:lang w:eastAsia="zh-CN"/>
              </w:rPr>
              <w:t>-</w:t>
            </w:r>
            <w:r w:rsidRPr="00BC0026">
              <w:rPr>
                <w:lang w:eastAsia="zh-CN"/>
              </w:rPr>
              <w:tab/>
              <w:t>Service experience degradation root cause 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6D22F5D" w14:textId="77777777" w:rsidR="000379CD" w:rsidRPr="00BC0026" w:rsidRDefault="000379CD" w:rsidP="00155FA1">
            <w:pPr>
              <w:pStyle w:val="TAL"/>
              <w:rPr>
                <w:iCs/>
              </w:rPr>
            </w:pPr>
            <w:r w:rsidRPr="00BC0026">
              <w:t>Service experience analysis</w:t>
            </w:r>
          </w:p>
        </w:tc>
      </w:tr>
      <w:tr w:rsidR="000379CD" w:rsidRPr="00BC0026" w14:paraId="2026488C" w14:textId="77777777" w:rsidTr="00155FA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028484F0" w14:textId="77777777" w:rsidR="000379CD" w:rsidRPr="00BC0026" w:rsidRDefault="000379CD" w:rsidP="00155FA1">
            <w:pPr>
              <w:pStyle w:val="TAL"/>
              <w:rPr>
                <w:b/>
                <w:bCs/>
                <w:iCs/>
              </w:rPr>
            </w:pPr>
            <w:r w:rsidRPr="00BC0026">
              <w:rPr>
                <w:b/>
                <w:bCs/>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0EC8AA9" w14:textId="77777777" w:rsidR="000379CD" w:rsidRPr="00BC0026" w:rsidRDefault="000379CD" w:rsidP="00155FA1">
            <w:pPr>
              <w:pStyle w:val="TAL"/>
              <w:rPr>
                <w:iCs/>
              </w:rPr>
            </w:pPr>
            <w:r w:rsidRPr="00BC0026">
              <w:rPr>
                <w:lang w:eastAsia="zh-CN"/>
              </w:rPr>
              <w:t xml:space="preserve">MDA capability for service experience analysis </w:t>
            </w:r>
            <w:r w:rsidRPr="00BC0026">
              <w:rPr>
                <w:iCs/>
                <w:lang w:eastAsia="zh-CN"/>
              </w:rPr>
              <w:t xml:space="preserve">shall </w:t>
            </w:r>
            <w:r w:rsidRPr="00F66C28">
              <w:rPr>
                <w:lang w:eastAsia="zh-CN"/>
              </w:rPr>
              <w:t>include</w:t>
            </w:r>
            <w:r w:rsidRPr="00BC0026">
              <w:rPr>
                <w:lang w:eastAsia="zh-CN"/>
              </w:rPr>
              <w:t xml:space="preserve"> provid</w:t>
            </w:r>
            <w:r w:rsidRPr="00F66C28">
              <w:rPr>
                <w:lang w:eastAsia="zh-CN"/>
              </w:rPr>
              <w:t>ing</w:t>
            </w:r>
            <w:r w:rsidRPr="00BC0026">
              <w:rPr>
                <w:lang w:eastAsia="zh-CN"/>
              </w:rPr>
              <w:t xml:space="preserve"> the level of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7D9033F5" w14:textId="77777777" w:rsidR="000379CD" w:rsidRPr="00BC0026" w:rsidRDefault="000379CD" w:rsidP="00155FA1">
            <w:pPr>
              <w:pStyle w:val="TAL"/>
              <w:rPr>
                <w:iCs/>
              </w:rPr>
            </w:pPr>
            <w:r w:rsidRPr="00BC0026">
              <w:t>Service experience analysis</w:t>
            </w:r>
          </w:p>
        </w:tc>
      </w:tr>
      <w:tr w:rsidR="000379CD" w:rsidRPr="00BC0026" w14:paraId="31B4D418" w14:textId="77777777" w:rsidTr="00155FA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77B9F727" w14:textId="77777777" w:rsidR="000379CD" w:rsidRPr="00BC0026" w:rsidRDefault="000379CD" w:rsidP="00155FA1">
            <w:pPr>
              <w:pStyle w:val="TAL"/>
              <w:rPr>
                <w:b/>
                <w:bCs/>
                <w:lang w:eastAsia="zh-CN"/>
              </w:rPr>
            </w:pPr>
            <w:r w:rsidRPr="00BC0026">
              <w:rPr>
                <w:b/>
                <w:bCs/>
                <w:lang w:eastAsia="zh-CN"/>
              </w:rPr>
              <w:t>REQ-SER_EXP_MDA-0</w:t>
            </w:r>
            <w:r w:rsidRPr="00BC0026">
              <w:rPr>
                <w:rFonts w:hint="eastAsia"/>
                <w:b/>
                <w:bCs/>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44B7A45" w14:textId="77777777" w:rsidR="000379CD" w:rsidRPr="00BC0026" w:rsidRDefault="000379CD" w:rsidP="00155FA1">
            <w:pPr>
              <w:pStyle w:val="TAL"/>
              <w:rPr>
                <w:lang w:eastAsia="zh-CN"/>
              </w:rPr>
            </w:pPr>
            <w:r w:rsidRPr="00BC0026">
              <w:rPr>
                <w:lang w:eastAsia="zh-CN"/>
              </w:rPr>
              <w:t xml:space="preserve">MDA capability for service experience analysis </w:t>
            </w:r>
            <w:r w:rsidRPr="00BC0026">
              <w:rPr>
                <w:iCs/>
                <w:lang w:eastAsia="zh-CN"/>
              </w:rPr>
              <w:t xml:space="preserve">shall </w:t>
            </w:r>
            <w:r w:rsidRPr="00F66C28">
              <w:rPr>
                <w:lang w:eastAsia="zh-CN"/>
              </w:rPr>
              <w:t>include</w:t>
            </w:r>
            <w:r w:rsidRPr="00BC0026">
              <w:rPr>
                <w:lang w:eastAsia="zh-CN"/>
              </w:rPr>
              <w:t xml:space="preserve"> provid</w:t>
            </w:r>
            <w:r w:rsidRPr="00F66C28">
              <w:rPr>
                <w:lang w:eastAsia="zh-CN"/>
              </w:rPr>
              <w:t>ing</w:t>
            </w:r>
            <w:r w:rsidRPr="00BC0026">
              <w:rPr>
                <w:lang w:eastAsia="zh-CN"/>
              </w:rPr>
              <w:t xml:space="preserve"> the recommendation</w:t>
            </w:r>
            <w:r w:rsidRPr="00BC0026">
              <w:rPr>
                <w:rFonts w:hint="eastAsia"/>
                <w:lang w:eastAsia="zh-CN"/>
              </w:rPr>
              <w:t xml:space="preserve"> for improving</w:t>
            </w:r>
            <w:r w:rsidRPr="00BC0026">
              <w:rPr>
                <w:lang w:eastAsia="zh-CN"/>
              </w:rPr>
              <w:t xml:space="preserve"> service experience</w:t>
            </w:r>
            <w:r w:rsidRPr="00BC0026">
              <w:rPr>
                <w:rFonts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E9E8082" w14:textId="77777777" w:rsidR="000379CD" w:rsidRPr="00BC0026" w:rsidRDefault="000379CD" w:rsidP="00155FA1">
            <w:pPr>
              <w:pStyle w:val="TAL"/>
              <w:rPr>
                <w:iCs/>
              </w:rPr>
            </w:pPr>
            <w:r w:rsidRPr="00BC0026">
              <w:rPr>
                <w:iCs/>
              </w:rPr>
              <w:t>Service experience analysis</w:t>
            </w:r>
          </w:p>
        </w:tc>
      </w:tr>
      <w:tr w:rsidR="000379CD" w:rsidRPr="00BC0026" w14:paraId="63253448" w14:textId="77777777" w:rsidTr="00155FA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01396088" w14:textId="77777777" w:rsidR="000379CD" w:rsidRPr="00BC0026" w:rsidRDefault="000379CD" w:rsidP="00155FA1">
            <w:pPr>
              <w:pStyle w:val="TAL"/>
              <w:rPr>
                <w:b/>
                <w:bCs/>
                <w:lang w:eastAsia="zh-CN"/>
              </w:rPr>
            </w:pPr>
            <w:r w:rsidRPr="00F70FD3">
              <w:rPr>
                <w:rFonts w:eastAsiaTheme="minorEastAsia"/>
                <w:b/>
                <w:bCs/>
                <w:lang w:eastAsia="zh-CN"/>
              </w:rPr>
              <w:t>REQ-SER_EXP_MDA-0</w:t>
            </w:r>
            <w:r>
              <w:rPr>
                <w:rFonts w:eastAsiaTheme="minorEastAsia"/>
                <w:b/>
                <w:bCs/>
                <w:lang w:eastAsia="zh-CN"/>
              </w:rPr>
              <w:t>5</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13903A5" w14:textId="77777777" w:rsidR="000379CD" w:rsidRPr="00BC0026" w:rsidRDefault="000379CD" w:rsidP="00155FA1">
            <w:pPr>
              <w:pStyle w:val="TAL"/>
              <w:rPr>
                <w:lang w:eastAsia="zh-CN"/>
              </w:rPr>
            </w:pPr>
            <w:r w:rsidRPr="00F70FD3">
              <w:rPr>
                <w:rFonts w:eastAsiaTheme="minorEastAsia"/>
                <w:lang w:eastAsia="zh-CN"/>
              </w:rPr>
              <w:t>MDA capability for service analysis should include the ability to provide service experience analysis across or within domains.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34D9A4C" w14:textId="77777777" w:rsidR="000379CD" w:rsidRPr="00BC0026" w:rsidRDefault="000379CD" w:rsidP="00155FA1">
            <w:pPr>
              <w:pStyle w:val="TAL"/>
              <w:rPr>
                <w:iCs/>
              </w:rPr>
            </w:pPr>
            <w:r w:rsidRPr="00F70FD3">
              <w:rPr>
                <w:rFonts w:eastAsiaTheme="minorEastAsia"/>
                <w:iCs/>
              </w:rPr>
              <w:t>Service experience analysis</w:t>
            </w:r>
          </w:p>
        </w:tc>
      </w:tr>
      <w:tr w:rsidR="00ED7861" w:rsidRPr="00BC0026" w14:paraId="20A05164" w14:textId="77777777" w:rsidTr="00155FA1">
        <w:trPr>
          <w:jc w:val="center"/>
          <w:ins w:id="16" w:author="Nokia" w:date="2025-03-29T01:34:00Z"/>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12AF99B7" w14:textId="5AC818FB" w:rsidR="00ED7861" w:rsidRPr="00F70FD3" w:rsidRDefault="00ED7861" w:rsidP="00ED7861">
            <w:pPr>
              <w:pStyle w:val="TAL"/>
              <w:rPr>
                <w:ins w:id="17" w:author="Nokia" w:date="2025-03-29T01:34:00Z" w16du:dateUtc="2025-03-28T20:04:00Z"/>
                <w:rFonts w:eastAsiaTheme="minorEastAsia"/>
                <w:b/>
                <w:bCs/>
                <w:lang w:eastAsia="zh-CN"/>
              </w:rPr>
            </w:pPr>
            <w:ins w:id="18" w:author="Nokia" w:date="2025-05-10T02:08:00Z" w16du:dateUtc="2025-05-09T20:38:00Z">
              <w:r w:rsidRPr="00F70FD3">
                <w:rPr>
                  <w:rFonts w:eastAsiaTheme="minorEastAsia"/>
                  <w:b/>
                  <w:bCs/>
                  <w:lang w:eastAsia="zh-CN"/>
                </w:rPr>
                <w:t>REQ-SER_EXP_MDA-0</w:t>
              </w:r>
              <w:r>
                <w:rPr>
                  <w:rFonts w:eastAsiaTheme="minorEastAsia"/>
                  <w:b/>
                  <w:bCs/>
                  <w:lang w:eastAsia="zh-CN"/>
                </w:rPr>
                <w:t>6</w:t>
              </w:r>
            </w:ins>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75A8AD50" w14:textId="49733EC2" w:rsidR="00ED7861" w:rsidRPr="00F70FD3" w:rsidRDefault="00ED7861" w:rsidP="00ED7861">
            <w:pPr>
              <w:pStyle w:val="TAL"/>
              <w:rPr>
                <w:ins w:id="19" w:author="Nokia" w:date="2025-03-29T01:34:00Z" w16du:dateUtc="2025-03-28T20:04:00Z"/>
                <w:rFonts w:eastAsiaTheme="minorEastAsia"/>
                <w:lang w:eastAsia="zh-CN"/>
              </w:rPr>
            </w:pPr>
            <w:ins w:id="20" w:author="Nokia" w:date="2025-05-10T02:08:00Z" w16du:dateUtc="2025-05-09T20:38:00Z">
              <w:r w:rsidRPr="00F70FD3">
                <w:rPr>
                  <w:rFonts w:eastAsiaTheme="minorEastAsia"/>
                  <w:lang w:eastAsia="zh-CN"/>
                </w:rPr>
                <w:t xml:space="preserve">MDA capability for service analysis should include the ability to provide </w:t>
              </w:r>
              <w:r>
                <w:rPr>
                  <w:rFonts w:eastAsiaTheme="minorEastAsia"/>
                  <w:lang w:eastAsia="zh-CN"/>
                </w:rPr>
                <w:t xml:space="preserve">data correlation </w:t>
              </w:r>
              <w:r w:rsidRPr="00F70FD3">
                <w:rPr>
                  <w:rFonts w:eastAsiaTheme="minorEastAsia"/>
                  <w:lang w:eastAsia="zh-CN"/>
                </w:rPr>
                <w:t>analy</w:t>
              </w:r>
              <w:r>
                <w:rPr>
                  <w:rFonts w:eastAsiaTheme="minorEastAsia"/>
                  <w:lang w:eastAsia="zh-CN"/>
                </w:rPr>
                <w:t>t</w:t>
              </w:r>
              <w:r w:rsidRPr="00F70FD3">
                <w:rPr>
                  <w:rFonts w:eastAsiaTheme="minorEastAsia"/>
                  <w:lang w:eastAsia="zh-CN"/>
                </w:rPr>
                <w:t>i</w:t>
              </w:r>
              <w:r>
                <w:rPr>
                  <w:rFonts w:eastAsiaTheme="minorEastAsia"/>
                  <w:lang w:eastAsia="zh-CN"/>
                </w:rPr>
                <w:t>c</w:t>
              </w:r>
              <w:r w:rsidRPr="00F70FD3">
                <w:rPr>
                  <w:rFonts w:eastAsiaTheme="minorEastAsia"/>
                  <w:lang w:eastAsia="zh-CN"/>
                </w:rPr>
                <w:t>s across or within domains.</w:t>
              </w:r>
            </w:ins>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30DB9DD" w14:textId="653B6FB1" w:rsidR="00ED7861" w:rsidRPr="00F70FD3" w:rsidRDefault="00ED7861" w:rsidP="00ED7861">
            <w:pPr>
              <w:pStyle w:val="TAL"/>
              <w:rPr>
                <w:ins w:id="21" w:author="Nokia" w:date="2025-03-29T01:34:00Z" w16du:dateUtc="2025-03-28T20:04:00Z"/>
                <w:rFonts w:eastAsiaTheme="minorEastAsia"/>
                <w:iCs/>
              </w:rPr>
            </w:pPr>
            <w:ins w:id="22" w:author="Nokia" w:date="2025-05-10T02:08:00Z" w16du:dateUtc="2025-05-09T20:38:00Z">
              <w:r w:rsidRPr="00F70FD3">
                <w:rPr>
                  <w:rFonts w:eastAsiaTheme="minorEastAsia"/>
                  <w:iCs/>
                </w:rPr>
                <w:t>Service experience analysis</w:t>
              </w:r>
            </w:ins>
          </w:p>
        </w:tc>
      </w:tr>
    </w:tbl>
    <w:p w14:paraId="485712EC" w14:textId="77777777" w:rsidR="000379CD" w:rsidRDefault="000379CD" w:rsidP="007103C1"/>
    <w:p w14:paraId="055C01E1" w14:textId="77777777" w:rsidR="000379CD" w:rsidRDefault="000379CD" w:rsidP="000379C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5DC5B921" w14:textId="77777777" w:rsidR="000379CD" w:rsidRPr="007103C1" w:rsidRDefault="000379CD" w:rsidP="007103C1">
      <w:pPr>
        <w:rPr>
          <w:ins w:id="23" w:author="Sreekumar" w:date="2025-02-09T12:40:00Z" w16du:dateUtc="2025-02-09T07:10:00Z"/>
        </w:rPr>
      </w:pPr>
    </w:p>
    <w:p w14:paraId="1000ABD5" w14:textId="77777777" w:rsidR="00ED7861" w:rsidRDefault="00ED7861" w:rsidP="00ED7861">
      <w:pPr>
        <w:pStyle w:val="Heading3"/>
        <w:rPr>
          <w:ins w:id="24" w:author="Nokia" w:date="2025-05-10T02:11:00Z" w16du:dateUtc="2025-05-09T20:41:00Z"/>
        </w:rPr>
      </w:pPr>
      <w:ins w:id="25" w:author="Nokia" w:date="2025-05-10T02:11:00Z" w16du:dateUtc="2025-05-09T20:41:00Z">
        <w:r>
          <w:t>7.2.x</w:t>
        </w:r>
        <w:r>
          <w:tab/>
        </w:r>
        <w:r>
          <w:rPr>
            <w:noProof/>
          </w:rPr>
          <w:t>Multi Domain Resource Optimization</w:t>
        </w:r>
      </w:ins>
    </w:p>
    <w:p w14:paraId="04CCD3E3" w14:textId="77777777" w:rsidR="00ED7861" w:rsidRDefault="00ED7861" w:rsidP="00ED7861">
      <w:pPr>
        <w:pStyle w:val="Heading5"/>
        <w:rPr>
          <w:ins w:id="26" w:author="Nokia" w:date="2025-05-10T02:11:00Z" w16du:dateUtc="2025-05-09T20:41:00Z"/>
        </w:rPr>
      </w:pPr>
      <w:ins w:id="27" w:author="Nokia" w:date="2025-05-10T02:11:00Z" w16du:dateUtc="2025-05-09T20:41:00Z">
        <w:r>
          <w:t>7.2.x.1</w:t>
        </w:r>
        <w:r>
          <w:tab/>
          <w:t>Description</w:t>
        </w:r>
      </w:ins>
    </w:p>
    <w:p w14:paraId="40E96635" w14:textId="77777777" w:rsidR="00ED7861" w:rsidRPr="005B11AC" w:rsidRDefault="00ED7861" w:rsidP="00ED7861">
      <w:pPr>
        <w:rPr>
          <w:ins w:id="28" w:author="Nokia" w:date="2025-05-10T02:11:00Z" w16du:dateUtc="2025-05-09T20:41:00Z"/>
        </w:rPr>
      </w:pPr>
      <w:ins w:id="29" w:author="Nokia" w:date="2025-05-10T02:11:00Z" w16du:dateUtc="2025-05-09T20:41:00Z">
        <w:r w:rsidRPr="006C27F6">
          <w:t xml:space="preserve">MDA </w:t>
        </w:r>
        <w:r w:rsidRPr="00077801">
          <w:t>may provide analytics on different domains</w:t>
        </w:r>
        <w:r w:rsidRPr="006C27F6">
          <w:t xml:space="preserve"> of the network, including radio, core and transport domains and on different functions in these domains including physical and virtual network functions. </w:t>
        </w:r>
      </w:ins>
    </w:p>
    <w:p w14:paraId="5502E8AD" w14:textId="77777777" w:rsidR="00ED7861" w:rsidRDefault="00ED7861" w:rsidP="00ED7861">
      <w:pPr>
        <w:pStyle w:val="Heading5"/>
        <w:rPr>
          <w:ins w:id="30" w:author="Nokia" w:date="2025-05-10T02:11:00Z" w16du:dateUtc="2025-05-09T20:41:00Z"/>
        </w:rPr>
      </w:pPr>
      <w:ins w:id="31" w:author="Nokia" w:date="2025-05-10T02:11:00Z" w16du:dateUtc="2025-05-09T20:41:00Z">
        <w:r>
          <w:t>7.2.x.2</w:t>
        </w:r>
        <w:r>
          <w:tab/>
          <w:t>Use case</w:t>
        </w:r>
      </w:ins>
    </w:p>
    <w:p w14:paraId="6BA5247D" w14:textId="77777777" w:rsidR="00ED7861" w:rsidRDefault="00ED7861" w:rsidP="00ED7861">
      <w:pPr>
        <w:rPr>
          <w:ins w:id="32" w:author="Nokia" w:date="2025-05-10T02:11:00Z" w16du:dateUtc="2025-05-09T20:41:00Z"/>
        </w:rPr>
      </w:pPr>
      <w:ins w:id="33" w:author="Nokia" w:date="2025-05-10T02:11:00Z" w16du:dateUtc="2025-05-09T20:41:00Z">
        <w:r w:rsidRPr="009B7386">
          <w:t>The behaviour of the</w:t>
        </w:r>
        <w:r>
          <w:t xml:space="preserve"> different</w:t>
        </w:r>
        <w:r w:rsidRPr="009B7386">
          <w:t xml:space="preserve"> network domains </w:t>
        </w:r>
        <w:r>
          <w:t xml:space="preserve">(radio, core and transport) </w:t>
        </w:r>
        <w:r w:rsidRPr="009B7386">
          <w:t xml:space="preserve">and functions may be </w:t>
        </w:r>
        <w:r w:rsidRPr="00ED7861">
          <w:rPr>
            <w:lang w:val="en-IE"/>
          </w:rPr>
          <w:t>coordinated</w:t>
        </w:r>
        <w:r w:rsidRPr="009B7386">
          <w:t xml:space="preserve">, requiring that any </w:t>
        </w:r>
        <w:r w:rsidRPr="00077801">
          <w:t xml:space="preserve">optimization actions need to be </w:t>
        </w:r>
        <w:r w:rsidRPr="00ED7861">
          <w:rPr>
            <w:lang w:val="en-IE"/>
          </w:rPr>
          <w:t>coordinated</w:t>
        </w:r>
        <w:r w:rsidRPr="00077801">
          <w:t>between these domains</w:t>
        </w:r>
        <w:r w:rsidRPr="009B7386">
          <w:t xml:space="preserve"> or functions. The MDA may need to support a multi-domain resource optimization capability that provides information on degree of correlation observed in the data from these network domains / functions.</w:t>
        </w:r>
      </w:ins>
    </w:p>
    <w:p w14:paraId="3975C1FA" w14:textId="77777777" w:rsidR="00ED7861" w:rsidRPr="006C27F6" w:rsidRDefault="00ED7861" w:rsidP="00ED7861">
      <w:pPr>
        <w:rPr>
          <w:ins w:id="34" w:author="Nokia" w:date="2025-05-10T02:11:00Z" w16du:dateUtc="2025-05-09T20:41:00Z"/>
        </w:rPr>
      </w:pPr>
      <w:ins w:id="35" w:author="Nokia" w:date="2025-05-10T02:11:00Z" w16du:dateUtc="2025-05-09T20:41:00Z">
        <w:r w:rsidRPr="006C27F6">
          <w:t>Consider an example where the performance expectations for end-to-end network slice need to be fulfilled. To fulfil these requirements, the performance at relevant radio network, core network and transport network need to be considered and these different performance data from different domains need to be</w:t>
        </w:r>
        <w:r w:rsidRPr="006C27F6" w:rsidDel="007835D6">
          <w:t xml:space="preserve"> </w:t>
        </w:r>
        <w:r w:rsidRPr="006C27F6">
          <w:t xml:space="preserve">correlated. The information on the correlation between these domains provided by </w:t>
        </w:r>
        <w:r>
          <w:t>multi domain analytics</w:t>
        </w:r>
        <w:r w:rsidRPr="006C27F6">
          <w:t xml:space="preserve"> capability can provide insights on how to fulfil the end-to-end performance expectations.</w:t>
        </w:r>
      </w:ins>
    </w:p>
    <w:p w14:paraId="759F6351" w14:textId="77777777" w:rsidR="00ED7861" w:rsidRPr="009B7386" w:rsidRDefault="00ED7861" w:rsidP="00ED7861">
      <w:pPr>
        <w:rPr>
          <w:ins w:id="36" w:author="Nokia" w:date="2025-05-10T02:11:00Z" w16du:dateUtc="2025-05-09T20:41:00Z"/>
        </w:rPr>
      </w:pPr>
      <w:ins w:id="37" w:author="Nokia" w:date="2025-05-10T02:11:00Z" w16du:dateUtc="2025-05-09T20:41:00Z">
        <w:r>
          <w:t xml:space="preserve">Multi domain </w:t>
        </w:r>
        <w:r w:rsidRPr="009B7386">
          <w:t xml:space="preserve">resource optimization </w:t>
        </w:r>
        <w:r w:rsidRPr="006C27F6">
          <w:t xml:space="preserve">could also evaluate the related impact of one domain on the other based on which it derives recommendations for how to optimize resources among these domains in a </w:t>
        </w:r>
        <w:r w:rsidRPr="00ED7861">
          <w:rPr>
            <w:lang w:val="en-IE"/>
          </w:rPr>
          <w:t>coordinated</w:t>
        </w:r>
        <w:r w:rsidRPr="006C27F6">
          <w:t xml:space="preserve">way. For example, to optimize the allocation of load among cells, </w:t>
        </w:r>
        <w:r>
          <w:t xml:space="preserve">multi domain </w:t>
        </w:r>
        <w:r w:rsidRPr="009B7386">
          <w:t xml:space="preserve">resource optimization </w:t>
        </w:r>
        <w:r w:rsidRPr="006C27F6">
          <w:t>may provide a report that contains recommendations on changes to be concurrently made to the edge cloud resources hosting the cells functions (CU-CP/ CU-UP/ DU) as well as on the handover parameters of the cells to allow a set of users to be moved among those cells.</w:t>
        </w:r>
      </w:ins>
    </w:p>
    <w:p w14:paraId="7EB20FE9" w14:textId="77777777" w:rsidR="00ED7861" w:rsidRDefault="00ED7861" w:rsidP="00ED7861">
      <w:pPr>
        <w:pStyle w:val="Heading5"/>
        <w:rPr>
          <w:ins w:id="38" w:author="Nokia" w:date="2025-05-10T02:11:00Z" w16du:dateUtc="2025-05-09T20:41:00Z"/>
        </w:rPr>
      </w:pPr>
      <w:ins w:id="39" w:author="Nokia" w:date="2025-05-10T02:11:00Z" w16du:dateUtc="2025-05-09T20:41:00Z">
        <w:r>
          <w:lastRenderedPageBreak/>
          <w:t>7.2.x.3</w:t>
        </w:r>
        <w:r>
          <w:tab/>
          <w:t>Requirements</w:t>
        </w:r>
      </w:ins>
    </w:p>
    <w:p w14:paraId="101956A8" w14:textId="77777777" w:rsidR="00ED7861" w:rsidRPr="00855F64" w:rsidRDefault="00ED7861" w:rsidP="00ED7861">
      <w:pPr>
        <w:pStyle w:val="TH"/>
        <w:rPr>
          <w:ins w:id="40" w:author="Nokia" w:date="2025-05-10T02:11:00Z" w16du:dateUtc="2025-05-09T20:41:00Z"/>
          <w:lang w:eastAsia="zh-CN"/>
        </w:rPr>
      </w:pPr>
      <w:ins w:id="41" w:author="Nokia" w:date="2025-05-10T02:11:00Z" w16du:dateUtc="2025-05-09T20:41:00Z">
        <w:r w:rsidRPr="00BC0026">
          <w:rPr>
            <w:lang w:eastAsia="zh-CN"/>
          </w:rPr>
          <w:t>Table 7.2.</w:t>
        </w:r>
        <w:r>
          <w:rPr>
            <w:lang w:eastAsia="zh-CN"/>
          </w:rPr>
          <w:t>x</w:t>
        </w:r>
        <w:r w:rsidRPr="00BC0026">
          <w:rPr>
            <w:lang w:eastAsia="zh-CN"/>
          </w:rPr>
          <w:t>.3-1</w:t>
        </w:r>
      </w:ins>
    </w:p>
    <w:tbl>
      <w:tblPr>
        <w:tblW w:w="10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8"/>
        <w:gridCol w:w="6096"/>
        <w:gridCol w:w="1837"/>
      </w:tblGrid>
      <w:tr w:rsidR="00ED7861" w:rsidRPr="00BC0026" w14:paraId="0067C8A4" w14:textId="77777777" w:rsidTr="0083388D">
        <w:trPr>
          <w:jc w:val="center"/>
          <w:ins w:id="42" w:author="Nokia" w:date="2025-05-10T02:11:00Z" w16du:dateUtc="2025-05-09T20:41:00Z"/>
        </w:trPr>
        <w:tc>
          <w:tcPr>
            <w:tcW w:w="2168" w:type="dxa"/>
            <w:tcBorders>
              <w:top w:val="single" w:sz="4" w:space="0" w:color="auto"/>
              <w:left w:val="single" w:sz="4" w:space="0" w:color="auto"/>
              <w:bottom w:val="single" w:sz="4" w:space="0" w:color="auto"/>
              <w:right w:val="single" w:sz="4" w:space="0" w:color="auto"/>
            </w:tcBorders>
            <w:shd w:val="clear" w:color="auto" w:fill="auto"/>
            <w:hideMark/>
          </w:tcPr>
          <w:p w14:paraId="371E2BFF" w14:textId="77777777" w:rsidR="00ED7861" w:rsidRPr="00BC0026" w:rsidRDefault="00ED7861" w:rsidP="0083388D">
            <w:pPr>
              <w:pStyle w:val="TAH"/>
              <w:rPr>
                <w:ins w:id="43" w:author="Nokia" w:date="2025-05-10T02:11:00Z" w16du:dateUtc="2025-05-09T20:41:00Z"/>
              </w:rPr>
            </w:pPr>
            <w:ins w:id="44" w:author="Nokia" w:date="2025-05-10T02:11:00Z" w16du:dateUtc="2025-05-09T20:41:00Z">
              <w:r w:rsidRPr="00BC0026">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1B8A9B9F" w14:textId="77777777" w:rsidR="00ED7861" w:rsidRPr="00BC0026" w:rsidRDefault="00ED7861" w:rsidP="0083388D">
            <w:pPr>
              <w:pStyle w:val="TAH"/>
              <w:rPr>
                <w:ins w:id="45" w:author="Nokia" w:date="2025-05-10T02:11:00Z" w16du:dateUtc="2025-05-09T20:41:00Z"/>
              </w:rPr>
            </w:pPr>
            <w:ins w:id="46" w:author="Nokia" w:date="2025-05-10T02:11:00Z" w16du:dateUtc="2025-05-09T20:41:00Z">
              <w:r w:rsidRPr="00BC0026">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2F80EF44" w14:textId="77777777" w:rsidR="00ED7861" w:rsidRPr="00BC0026" w:rsidRDefault="00ED7861" w:rsidP="0083388D">
            <w:pPr>
              <w:pStyle w:val="TAH"/>
              <w:rPr>
                <w:ins w:id="47" w:author="Nokia" w:date="2025-05-10T02:11:00Z" w16du:dateUtc="2025-05-09T20:41:00Z"/>
              </w:rPr>
            </w:pPr>
            <w:ins w:id="48" w:author="Nokia" w:date="2025-05-10T02:11:00Z" w16du:dateUtc="2025-05-09T20:41:00Z">
              <w:r w:rsidRPr="00BC0026">
                <w:t>Related use case(s)</w:t>
              </w:r>
            </w:ins>
          </w:p>
        </w:tc>
      </w:tr>
      <w:tr w:rsidR="00ED7861" w:rsidRPr="00BC0026" w14:paraId="07004967" w14:textId="77777777" w:rsidTr="0083388D">
        <w:trPr>
          <w:jc w:val="center"/>
          <w:ins w:id="49" w:author="Nokia" w:date="2025-05-10T02:11:00Z" w16du:dateUtc="2025-05-09T20:41:00Z"/>
        </w:trPr>
        <w:tc>
          <w:tcPr>
            <w:tcW w:w="2168" w:type="dxa"/>
            <w:tcBorders>
              <w:top w:val="single" w:sz="4" w:space="0" w:color="auto"/>
              <w:left w:val="single" w:sz="4" w:space="0" w:color="auto"/>
              <w:bottom w:val="single" w:sz="4" w:space="0" w:color="auto"/>
              <w:right w:val="single" w:sz="4" w:space="0" w:color="auto"/>
            </w:tcBorders>
            <w:shd w:val="clear" w:color="auto" w:fill="auto"/>
          </w:tcPr>
          <w:p w14:paraId="2888F340" w14:textId="77777777" w:rsidR="00ED7861" w:rsidRPr="00BC0026" w:rsidRDefault="00ED7861" w:rsidP="0083388D">
            <w:pPr>
              <w:pStyle w:val="TAL"/>
              <w:rPr>
                <w:ins w:id="50" w:author="Nokia" w:date="2025-05-10T02:11:00Z" w16du:dateUtc="2025-05-09T20:41:00Z"/>
                <w:b/>
                <w:bCs/>
                <w:lang w:eastAsia="zh-CN"/>
              </w:rPr>
            </w:pPr>
            <w:ins w:id="51" w:author="Nokia" w:date="2025-05-10T02:11:00Z" w16du:dateUtc="2025-05-09T20:41:00Z">
              <w:r w:rsidRPr="006C27F6">
                <w:rPr>
                  <w:b/>
                  <w:lang w:eastAsia="zh-CN"/>
                </w:rPr>
                <w:t>REQ-MDA-</w:t>
              </w:r>
              <w:r w:rsidRPr="006C27F6">
                <w:rPr>
                  <w:rFonts w:hint="eastAsia"/>
                  <w:b/>
                  <w:lang w:eastAsia="zh-CN"/>
                </w:rPr>
                <w:t>MARO</w:t>
              </w:r>
              <w:r w:rsidRPr="006C27F6">
                <w:rPr>
                  <w:b/>
                  <w:lang w:eastAsia="zh-CN"/>
                </w:rPr>
                <w:t>-</w:t>
              </w:r>
              <w:r w:rsidRPr="006C27F6">
                <w:rPr>
                  <w:rFonts w:hint="eastAsia"/>
                  <w:b/>
                  <w:lang w:eastAsia="zh-CN"/>
                </w:rPr>
                <w:t>1</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8B685" w14:textId="77777777" w:rsidR="00ED7861" w:rsidRPr="00BC0026" w:rsidRDefault="00ED7861" w:rsidP="0083388D">
            <w:pPr>
              <w:pStyle w:val="TAL"/>
              <w:rPr>
                <w:ins w:id="52" w:author="Nokia" w:date="2025-05-10T02:11:00Z" w16du:dateUtc="2025-05-09T20:41:00Z"/>
                <w:lang w:eastAsia="zh-CN"/>
              </w:rPr>
            </w:pPr>
            <w:ins w:id="53" w:author="Nokia" w:date="2025-05-10T02:11:00Z" w16du:dateUtc="2025-05-09T20:41:00Z">
              <w:r w:rsidRPr="00FA702E">
                <w:rPr>
                  <w:lang w:eastAsia="zh-CN"/>
                </w:rPr>
                <w:t xml:space="preserve">The </w:t>
              </w:r>
              <w:proofErr w:type="spellStart"/>
              <w:r w:rsidRPr="00FA702E">
                <w:rPr>
                  <w:lang w:eastAsia="zh-CN"/>
                </w:rPr>
                <w:t>MnS</w:t>
              </w:r>
              <w:proofErr w:type="spellEnd"/>
              <w:r w:rsidRPr="00FA702E">
                <w:rPr>
                  <w:lang w:eastAsia="zh-CN"/>
                </w:rPr>
                <w:t xml:space="preserve"> for MDA should include the capability to provide a report on the coordinated simultaneous optimization actions to be undertaken in multiple network domains including physical and virtual infrastructure.</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2AECD22" w14:textId="77777777" w:rsidR="00ED7861" w:rsidRPr="00BC0026" w:rsidRDefault="00ED7861" w:rsidP="0083388D">
            <w:pPr>
              <w:pStyle w:val="TAL"/>
              <w:rPr>
                <w:ins w:id="54" w:author="Nokia" w:date="2025-05-10T02:11:00Z" w16du:dateUtc="2025-05-09T20:41:00Z"/>
              </w:rPr>
            </w:pPr>
            <w:ins w:id="55" w:author="Nokia" w:date="2025-05-10T02:11:00Z" w16du:dateUtc="2025-05-09T20:41:00Z">
              <w:r>
                <w:t>Multi-domain resource optimization</w:t>
              </w:r>
            </w:ins>
          </w:p>
        </w:tc>
      </w:tr>
      <w:tr w:rsidR="00ED7861" w:rsidRPr="00BC0026" w14:paraId="1CB9A881" w14:textId="77777777" w:rsidTr="0083388D">
        <w:trPr>
          <w:jc w:val="center"/>
          <w:ins w:id="56" w:author="Nokia" w:date="2025-05-10T02:11:00Z" w16du:dateUtc="2025-05-09T20:41:00Z"/>
        </w:trPr>
        <w:tc>
          <w:tcPr>
            <w:tcW w:w="2168" w:type="dxa"/>
            <w:tcBorders>
              <w:top w:val="single" w:sz="4" w:space="0" w:color="auto"/>
              <w:left w:val="single" w:sz="4" w:space="0" w:color="auto"/>
              <w:bottom w:val="single" w:sz="4" w:space="0" w:color="auto"/>
              <w:right w:val="single" w:sz="4" w:space="0" w:color="auto"/>
            </w:tcBorders>
            <w:shd w:val="clear" w:color="auto" w:fill="auto"/>
          </w:tcPr>
          <w:p w14:paraId="310CA2CD" w14:textId="77777777" w:rsidR="00ED7861" w:rsidRPr="006C27F6" w:rsidRDefault="00ED7861" w:rsidP="0083388D">
            <w:pPr>
              <w:pStyle w:val="TAL"/>
              <w:rPr>
                <w:ins w:id="57" w:author="Nokia" w:date="2025-05-10T02:11:00Z" w16du:dateUtc="2025-05-09T20:41:00Z"/>
                <w:b/>
                <w:lang w:eastAsia="zh-CN"/>
              </w:rPr>
            </w:pPr>
            <w:ins w:id="58" w:author="Nokia" w:date="2025-05-10T02:11:00Z" w16du:dateUtc="2025-05-09T20:41:00Z">
              <w:r w:rsidRPr="005B11AC">
                <w:rPr>
                  <w:b/>
                  <w:lang w:eastAsia="zh-CN"/>
                </w:rPr>
                <w:t>REQ-MDA-MARO-2</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CCE6DA7" w14:textId="77777777" w:rsidR="00ED7861" w:rsidRPr="00BC0026" w:rsidRDefault="00ED7861" w:rsidP="0083388D">
            <w:pPr>
              <w:pStyle w:val="TAL"/>
              <w:rPr>
                <w:ins w:id="59" w:author="Nokia" w:date="2025-05-10T02:11:00Z" w16du:dateUtc="2025-05-09T20:41:00Z"/>
                <w:lang w:eastAsia="zh-CN"/>
              </w:rPr>
            </w:pPr>
            <w:ins w:id="60" w:author="Nokia" w:date="2025-05-10T02:11:00Z" w16du:dateUtc="2025-05-09T20:41:00Z">
              <w:r w:rsidRPr="006C27F6">
                <w:rPr>
                  <w:lang w:eastAsia="zh-CN"/>
                </w:rPr>
                <w:t xml:space="preserve">The </w:t>
              </w:r>
              <w:proofErr w:type="spellStart"/>
              <w:r w:rsidRPr="006C27F6">
                <w:rPr>
                  <w:lang w:eastAsia="zh-CN"/>
                </w:rPr>
                <w:t>MnS</w:t>
              </w:r>
              <w:proofErr w:type="spellEnd"/>
              <w:r w:rsidRPr="006C27F6">
                <w:rPr>
                  <w:lang w:eastAsia="zh-CN"/>
                </w:rPr>
                <w:t xml:space="preserve"> for MDA should have the capability to get data from different domains to prepare the correlation analytics across these domains</w:t>
              </w:r>
              <w:r w:rsidRPr="006C27F6">
                <w:rPr>
                  <w:rFonts w:hint="eastAsia"/>
                  <w:lang w:eastAsia="zh-CN"/>
                </w:rPr>
                <w:t>.</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6516C6F" w14:textId="77777777" w:rsidR="00ED7861" w:rsidRPr="00BC0026" w:rsidRDefault="00ED7861" w:rsidP="0083388D">
            <w:pPr>
              <w:pStyle w:val="TAL"/>
              <w:rPr>
                <w:ins w:id="61" w:author="Nokia" w:date="2025-05-10T02:11:00Z" w16du:dateUtc="2025-05-09T20:41:00Z"/>
              </w:rPr>
            </w:pPr>
            <w:ins w:id="62" w:author="Nokia" w:date="2025-05-10T02:11:00Z" w16du:dateUtc="2025-05-09T20:41:00Z">
              <w:r>
                <w:t>Multi-domain resource optimization</w:t>
              </w:r>
            </w:ins>
          </w:p>
        </w:tc>
      </w:tr>
    </w:tbl>
    <w:p w14:paraId="5CB6BD01" w14:textId="77777777" w:rsidR="000379CD" w:rsidRDefault="000379CD">
      <w:pPr>
        <w:rPr>
          <w:noProof/>
        </w:rPr>
      </w:pPr>
    </w:p>
    <w:p w14:paraId="271767B4" w14:textId="77777777" w:rsidR="005B11AC" w:rsidRDefault="005B11AC" w:rsidP="005B11A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2604B9F2" w14:textId="77777777" w:rsidR="00305DC9" w:rsidRPr="00BC0026" w:rsidRDefault="00305DC9" w:rsidP="00305DC9">
      <w:pPr>
        <w:pStyle w:val="Heading2"/>
      </w:pPr>
      <w:bookmarkStart w:id="63" w:name="_Toc105572962"/>
      <w:bookmarkStart w:id="64" w:name="_Toc187394856"/>
      <w:r w:rsidRPr="00BC0026">
        <w:t>8.5</w:t>
      </w:r>
      <w:r w:rsidRPr="00BC0026">
        <w:tab/>
        <w:t>Data type definitions</w:t>
      </w:r>
      <w:bookmarkEnd w:id="63"/>
      <w:bookmarkEnd w:id="64"/>
    </w:p>
    <w:p w14:paraId="1E5E4F4F" w14:textId="77777777" w:rsidR="00305DC9" w:rsidRPr="00BC0026" w:rsidRDefault="00305DC9" w:rsidP="00305DC9">
      <w:pPr>
        <w:pStyle w:val="Heading3"/>
      </w:pPr>
      <w:bookmarkStart w:id="65" w:name="_CR8_5_1"/>
      <w:bookmarkStart w:id="66" w:name="_Toc105572963"/>
      <w:bookmarkStart w:id="67" w:name="_Toc187394857"/>
      <w:bookmarkEnd w:id="65"/>
      <w:r w:rsidRPr="00BC0026">
        <w:t>8.5.1</w:t>
      </w:r>
      <w:r w:rsidRPr="00BC0026">
        <w:tab/>
      </w:r>
      <w:bookmarkStart w:id="68" w:name="MCCQCTEMPBM_00000038"/>
      <w:proofErr w:type="spellStart"/>
      <w:r w:rsidRPr="00BC0026">
        <w:rPr>
          <w:rFonts w:ascii="Courier New" w:hAnsi="Courier New" w:cs="Courier New"/>
        </w:rPr>
        <w:t>RecommendedAction</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66"/>
      <w:bookmarkEnd w:id="67"/>
      <w:bookmarkEnd w:id="68"/>
    </w:p>
    <w:p w14:paraId="23154DBC" w14:textId="77777777" w:rsidR="00305DC9" w:rsidRPr="00BC0026" w:rsidRDefault="00305DC9" w:rsidP="00305DC9">
      <w:pPr>
        <w:pStyle w:val="Heading4"/>
      </w:pPr>
      <w:bookmarkStart w:id="69" w:name="_CR8_5_1_1"/>
      <w:bookmarkStart w:id="70" w:name="_Toc105572964"/>
      <w:bookmarkStart w:id="71" w:name="_Toc187394858"/>
      <w:bookmarkEnd w:id="69"/>
      <w:r w:rsidRPr="00BC0026">
        <w:rPr>
          <w:lang w:eastAsia="zh-CN"/>
        </w:rPr>
        <w:t>8</w:t>
      </w:r>
      <w:r w:rsidRPr="00BC0026">
        <w:t>.5.1.1</w:t>
      </w:r>
      <w:r w:rsidRPr="00BC0026">
        <w:tab/>
        <w:t>Definition</w:t>
      </w:r>
      <w:bookmarkEnd w:id="70"/>
      <w:bookmarkEnd w:id="71"/>
    </w:p>
    <w:p w14:paraId="0353FC71" w14:textId="77777777" w:rsidR="00305DC9" w:rsidRPr="00BC0026" w:rsidRDefault="00305DC9" w:rsidP="00305DC9">
      <w:r w:rsidRPr="00BC0026">
        <w:t xml:space="preserve">This data type specifies the </w:t>
      </w:r>
      <w:r w:rsidRPr="00BC0026">
        <w:rPr>
          <w:lang w:eastAsia="zh-CN"/>
        </w:rPr>
        <w:t>t</w:t>
      </w:r>
      <w:r w:rsidRPr="00BC0026">
        <w:t>ype of recommended action in the analytics output.</w:t>
      </w:r>
    </w:p>
    <w:p w14:paraId="4808380B" w14:textId="77777777" w:rsidR="00305DC9" w:rsidRPr="00BC0026" w:rsidRDefault="00305DC9" w:rsidP="00305DC9">
      <w:pPr>
        <w:pStyle w:val="Heading4"/>
      </w:pPr>
      <w:bookmarkStart w:id="72" w:name="_CR8_5_1_2"/>
      <w:bookmarkStart w:id="73" w:name="_Toc105572965"/>
      <w:bookmarkStart w:id="74" w:name="_Toc187394859"/>
      <w:bookmarkEnd w:id="72"/>
      <w:r w:rsidRPr="00BC0026">
        <w:rPr>
          <w:lang w:eastAsia="zh-CN"/>
        </w:rPr>
        <w:t>8</w:t>
      </w:r>
      <w:r w:rsidRPr="00BC0026">
        <w:t>.5.1.2</w:t>
      </w:r>
      <w:r w:rsidRPr="00BC0026">
        <w:tab/>
        <w:t>Information elements</w:t>
      </w:r>
      <w:bookmarkEnd w:id="73"/>
      <w:bookmarkEnd w:id="74"/>
    </w:p>
    <w:p w14:paraId="7E5AD24A" w14:textId="77777777" w:rsidR="00305DC9" w:rsidRPr="00BC0026" w:rsidRDefault="00305DC9" w:rsidP="00305DC9">
      <w:pPr>
        <w:pStyle w:val="TH"/>
      </w:pPr>
      <w:bookmarkStart w:id="75" w:name="_CRTable8_5_1_21"/>
      <w:r w:rsidRPr="00BC0026">
        <w:t xml:space="preserve">Table </w:t>
      </w:r>
      <w:bookmarkEnd w:id="75"/>
      <w:r w:rsidRPr="00BC0026">
        <w:t>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305DC9" w:rsidRPr="00BC0026" w14:paraId="0E53775F" w14:textId="77777777" w:rsidTr="00E87792">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D425EFC" w14:textId="77777777" w:rsidR="00305DC9" w:rsidRPr="00BC0026" w:rsidRDefault="00305DC9" w:rsidP="00E87792">
            <w:pPr>
              <w:pStyle w:val="TAH"/>
            </w:pPr>
            <w:r w:rsidRPr="00BC0026">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642DE5B" w14:textId="77777777" w:rsidR="00305DC9" w:rsidRPr="00BC0026" w:rsidRDefault="00305DC9" w:rsidP="00E87792">
            <w:pPr>
              <w:pStyle w:val="TAH"/>
            </w:pPr>
            <w:r w:rsidRPr="00BC0026">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E595027" w14:textId="77777777" w:rsidR="00305DC9" w:rsidRPr="00BC0026" w:rsidRDefault="00305DC9" w:rsidP="00E87792">
            <w:pPr>
              <w:pStyle w:val="TAH"/>
            </w:pPr>
            <w:r w:rsidRPr="00BC0026">
              <w:t>Support 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364D530" w14:textId="77777777" w:rsidR="00305DC9" w:rsidRPr="00BC0026" w:rsidRDefault="00305DC9" w:rsidP="00E87792">
            <w:pPr>
              <w:pStyle w:val="TAH"/>
            </w:pPr>
            <w:r w:rsidRPr="00BC0026">
              <w:rPr>
                <w:rFonts w:cs="Arial"/>
                <w:szCs w:val="18"/>
              </w:rPr>
              <w:t>Properties</w:t>
            </w:r>
          </w:p>
        </w:tc>
      </w:tr>
      <w:tr w:rsidR="00305DC9" w:rsidRPr="00BC0026" w14:paraId="21798DDE" w14:textId="77777777" w:rsidTr="00E87792">
        <w:trPr>
          <w:jc w:val="center"/>
        </w:trPr>
        <w:tc>
          <w:tcPr>
            <w:tcW w:w="3268" w:type="dxa"/>
            <w:tcBorders>
              <w:top w:val="single" w:sz="4" w:space="0" w:color="auto"/>
              <w:left w:val="single" w:sz="4" w:space="0" w:color="auto"/>
              <w:bottom w:val="single" w:sz="4" w:space="0" w:color="auto"/>
              <w:right w:val="single" w:sz="4" w:space="0" w:color="auto"/>
            </w:tcBorders>
            <w:hideMark/>
          </w:tcPr>
          <w:p w14:paraId="33171E53" w14:textId="77777777" w:rsidR="00305DC9" w:rsidRPr="00BC0026" w:rsidRDefault="00305DC9" w:rsidP="00E87792">
            <w:pPr>
              <w:pStyle w:val="TAL"/>
              <w:rPr>
                <w:lang w:eastAsia="zh-CN"/>
              </w:rPr>
            </w:pPr>
            <w:r w:rsidRPr="00BC0026">
              <w:rPr>
                <w:lang w:eastAsia="zh-CN"/>
              </w:rPr>
              <w:t>recommended3GPPActions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18F33371" w14:textId="77777777" w:rsidR="00305DC9" w:rsidRPr="00BC0026" w:rsidRDefault="00305DC9" w:rsidP="00E87792">
            <w:pPr>
              <w:pStyle w:val="TAL"/>
              <w:rPr>
                <w:lang w:eastAsia="zh-CN"/>
              </w:rPr>
            </w:pPr>
            <w:r w:rsidRPr="00BC0026">
              <w:rPr>
                <w:lang w:eastAsia="zh-CN"/>
              </w:rPr>
              <w:t>It contains the recommendations actions concerning 3GPP defined operations on MOIs.</w:t>
            </w:r>
          </w:p>
        </w:tc>
        <w:tc>
          <w:tcPr>
            <w:tcW w:w="1016" w:type="dxa"/>
            <w:tcBorders>
              <w:top w:val="single" w:sz="4" w:space="0" w:color="auto"/>
              <w:left w:val="single" w:sz="4" w:space="0" w:color="auto"/>
              <w:bottom w:val="single" w:sz="4" w:space="0" w:color="auto"/>
              <w:right w:val="single" w:sz="4" w:space="0" w:color="auto"/>
            </w:tcBorders>
            <w:hideMark/>
          </w:tcPr>
          <w:p w14:paraId="45092EFF" w14:textId="77777777" w:rsidR="00305DC9" w:rsidRPr="00BC0026" w:rsidRDefault="00305DC9" w:rsidP="00E87792">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0C5CC847" w14:textId="77777777" w:rsidR="00305DC9" w:rsidRPr="00BC0026" w:rsidRDefault="00305DC9" w:rsidP="00E87792">
            <w:pPr>
              <w:pStyle w:val="TAL"/>
              <w:rPr>
                <w:rFonts w:cs="Arial"/>
                <w:szCs w:val="18"/>
                <w:lang w:eastAsia="zh-CN"/>
              </w:rPr>
            </w:pPr>
            <w:r w:rsidRPr="00BC0026">
              <w:rPr>
                <w:rFonts w:cs="Arial"/>
                <w:szCs w:val="18"/>
              </w:rPr>
              <w:t xml:space="preserve">type: </w:t>
            </w:r>
            <w:r w:rsidRPr="00BC0026">
              <w:t>Recommended3GPPAction</w:t>
            </w:r>
          </w:p>
          <w:p w14:paraId="5E7C04E3" w14:textId="77777777" w:rsidR="00305DC9" w:rsidRPr="00BC0026" w:rsidRDefault="00305DC9" w:rsidP="00E87792">
            <w:pPr>
              <w:pStyle w:val="TAL"/>
              <w:rPr>
                <w:rFonts w:cs="Arial"/>
                <w:szCs w:val="18"/>
                <w:lang w:eastAsia="zh-CN"/>
              </w:rPr>
            </w:pPr>
            <w:r w:rsidRPr="00BC0026">
              <w:rPr>
                <w:rFonts w:cs="Arial"/>
                <w:szCs w:val="18"/>
              </w:rPr>
              <w:t xml:space="preserve">multiplicity: </w:t>
            </w:r>
            <w:r w:rsidRPr="00BC0026">
              <w:rPr>
                <w:rFonts w:cs="Arial"/>
                <w:szCs w:val="18"/>
                <w:lang w:eastAsia="zh-CN"/>
              </w:rPr>
              <w:t>*</w:t>
            </w:r>
          </w:p>
          <w:p w14:paraId="56D4620A" w14:textId="77777777" w:rsidR="00305DC9" w:rsidRPr="00BC0026" w:rsidRDefault="00305DC9" w:rsidP="00E87792">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2CC1F0DA" w14:textId="77777777" w:rsidR="00305DC9" w:rsidRPr="00BC0026" w:rsidRDefault="00305DC9" w:rsidP="00E87792">
            <w:pPr>
              <w:pStyle w:val="TAL"/>
              <w:rPr>
                <w:rFonts w:cs="Arial"/>
                <w:szCs w:val="18"/>
              </w:rPr>
            </w:pPr>
            <w:proofErr w:type="spellStart"/>
            <w:r w:rsidRPr="00BC0026">
              <w:rPr>
                <w:rFonts w:cs="Arial"/>
                <w:szCs w:val="18"/>
              </w:rPr>
              <w:t>isUnique</w:t>
            </w:r>
            <w:proofErr w:type="spellEnd"/>
            <w:r w:rsidRPr="00BC0026">
              <w:rPr>
                <w:rFonts w:cs="Arial"/>
                <w:szCs w:val="18"/>
              </w:rPr>
              <w:t xml:space="preserve">: </w:t>
            </w:r>
            <w:r w:rsidRPr="00A903BC">
              <w:rPr>
                <w:rFonts w:cs="Arial"/>
                <w:szCs w:val="18"/>
              </w:rPr>
              <w:t>True</w:t>
            </w:r>
          </w:p>
          <w:p w14:paraId="27419F28" w14:textId="77777777" w:rsidR="00305DC9" w:rsidRPr="00BC0026" w:rsidRDefault="00305DC9" w:rsidP="00E87792">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1B8391B5" w14:textId="77777777" w:rsidR="00305DC9" w:rsidRPr="00BC0026" w:rsidRDefault="00305DC9" w:rsidP="00E87792">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305DC9" w:rsidRPr="00BC0026" w14:paraId="1ABA2B28" w14:textId="77777777" w:rsidTr="00E87792">
        <w:trPr>
          <w:jc w:val="center"/>
        </w:trPr>
        <w:tc>
          <w:tcPr>
            <w:tcW w:w="3268" w:type="dxa"/>
            <w:tcBorders>
              <w:top w:val="single" w:sz="4" w:space="0" w:color="auto"/>
              <w:left w:val="single" w:sz="4" w:space="0" w:color="auto"/>
              <w:bottom w:val="single" w:sz="4" w:space="0" w:color="auto"/>
              <w:right w:val="single" w:sz="4" w:space="0" w:color="auto"/>
            </w:tcBorders>
          </w:tcPr>
          <w:p w14:paraId="4F445191" w14:textId="77777777" w:rsidR="00305DC9" w:rsidRPr="00BC0026" w:rsidRDefault="00305DC9" w:rsidP="00E87792">
            <w:pPr>
              <w:pStyle w:val="TAL"/>
              <w:rPr>
                <w:lang w:eastAsia="zh-CN"/>
              </w:rPr>
            </w:pPr>
            <w:r w:rsidRPr="003B4F7A">
              <w:rPr>
                <w:rFonts w:eastAsiaTheme="minorEastAsia"/>
                <w:lang w:eastAsia="zh-CN"/>
              </w:rPr>
              <w:t>recommendedNon3GPPActions</w:t>
            </w:r>
          </w:p>
        </w:tc>
        <w:tc>
          <w:tcPr>
            <w:tcW w:w="2572" w:type="dxa"/>
            <w:tcBorders>
              <w:top w:val="single" w:sz="4" w:space="0" w:color="auto"/>
              <w:left w:val="single" w:sz="4" w:space="0" w:color="auto"/>
              <w:bottom w:val="single" w:sz="4" w:space="0" w:color="auto"/>
              <w:right w:val="single" w:sz="4" w:space="0" w:color="auto"/>
            </w:tcBorders>
          </w:tcPr>
          <w:p w14:paraId="0AFA124D" w14:textId="77777777" w:rsidR="00305DC9" w:rsidRPr="00BC0026" w:rsidRDefault="00305DC9" w:rsidP="00E87792">
            <w:pPr>
              <w:pStyle w:val="TAL"/>
              <w:rPr>
                <w:lang w:eastAsia="zh-CN"/>
              </w:rPr>
            </w:pPr>
            <w:r w:rsidRPr="003B4F7A">
              <w:rPr>
                <w:rFonts w:eastAsiaTheme="minorEastAsia"/>
                <w:lang w:eastAsia="zh-CN"/>
              </w:rPr>
              <w:t>It contains the recommended actions related to non-3GPP operations for 3GPP management system to interact with non-3GPP management system.</w:t>
            </w:r>
          </w:p>
        </w:tc>
        <w:tc>
          <w:tcPr>
            <w:tcW w:w="1016" w:type="dxa"/>
            <w:tcBorders>
              <w:top w:val="single" w:sz="4" w:space="0" w:color="auto"/>
              <w:left w:val="single" w:sz="4" w:space="0" w:color="auto"/>
              <w:bottom w:val="single" w:sz="4" w:space="0" w:color="auto"/>
              <w:right w:val="single" w:sz="4" w:space="0" w:color="auto"/>
            </w:tcBorders>
          </w:tcPr>
          <w:p w14:paraId="369CD9A8" w14:textId="77777777" w:rsidR="00305DC9" w:rsidRPr="00BC0026" w:rsidRDefault="00305DC9" w:rsidP="00E87792">
            <w:pPr>
              <w:pStyle w:val="TAL"/>
              <w:rPr>
                <w:lang w:eastAsia="zh-CN"/>
              </w:rPr>
            </w:pPr>
            <w:r w:rsidRPr="003B4F7A">
              <w:rPr>
                <w:rFonts w:eastAsiaTheme="minorEastAsia"/>
                <w:lang w:eastAsia="zh-CN"/>
              </w:rPr>
              <w:t>O</w:t>
            </w:r>
          </w:p>
        </w:tc>
        <w:tc>
          <w:tcPr>
            <w:tcW w:w="2848" w:type="dxa"/>
            <w:tcBorders>
              <w:top w:val="single" w:sz="4" w:space="0" w:color="auto"/>
              <w:left w:val="single" w:sz="4" w:space="0" w:color="auto"/>
              <w:bottom w:val="single" w:sz="4" w:space="0" w:color="auto"/>
              <w:right w:val="single" w:sz="4" w:space="0" w:color="auto"/>
            </w:tcBorders>
          </w:tcPr>
          <w:p w14:paraId="3A56D906" w14:textId="77777777" w:rsidR="00305DC9" w:rsidRPr="003B4F7A" w:rsidRDefault="00305DC9" w:rsidP="00E87792">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type: </w:t>
            </w:r>
            <w:r>
              <w:rPr>
                <w:rFonts w:ascii="Arial" w:eastAsiaTheme="minorEastAsia" w:hAnsi="Arial" w:cs="Arial"/>
                <w:sz w:val="18"/>
                <w:szCs w:val="18"/>
              </w:rPr>
              <w:t>S</w:t>
            </w:r>
            <w:r w:rsidRPr="003B4F7A">
              <w:rPr>
                <w:rFonts w:ascii="Arial" w:eastAsiaTheme="minorEastAsia" w:hAnsi="Arial" w:cs="Arial"/>
                <w:sz w:val="18"/>
                <w:szCs w:val="18"/>
              </w:rPr>
              <w:t>tring</w:t>
            </w:r>
            <w:r w:rsidRPr="003B4F7A" w:rsidDel="00CF4B0D">
              <w:rPr>
                <w:rFonts w:ascii="Arial" w:eastAsiaTheme="minorEastAsia" w:hAnsi="Arial" w:cs="Arial"/>
                <w:sz w:val="18"/>
                <w:szCs w:val="18"/>
              </w:rPr>
              <w:t xml:space="preserve"> </w:t>
            </w:r>
          </w:p>
          <w:p w14:paraId="30D09099" w14:textId="77777777" w:rsidR="00305DC9" w:rsidRPr="003B4F7A" w:rsidRDefault="00305DC9" w:rsidP="00E87792">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multiplicity: </w:t>
            </w:r>
            <w:r w:rsidRPr="003B4F7A">
              <w:rPr>
                <w:rFonts w:ascii="Arial" w:eastAsiaTheme="minorEastAsia" w:hAnsi="Arial" w:cs="Arial"/>
                <w:sz w:val="18"/>
                <w:szCs w:val="18"/>
                <w:lang w:eastAsia="zh-CN"/>
              </w:rPr>
              <w:t>*</w:t>
            </w:r>
          </w:p>
          <w:p w14:paraId="4C481A1E" w14:textId="77777777" w:rsidR="00305DC9" w:rsidRPr="003B4F7A" w:rsidRDefault="00305DC9" w:rsidP="00E87792">
            <w:pPr>
              <w:keepNext/>
              <w:keepLines/>
              <w:spacing w:after="0"/>
              <w:rPr>
                <w:rFonts w:ascii="Arial" w:eastAsiaTheme="minorEastAsia" w:hAnsi="Arial" w:cs="Arial"/>
                <w:sz w:val="18"/>
                <w:szCs w:val="18"/>
              </w:rPr>
            </w:pPr>
            <w:proofErr w:type="spellStart"/>
            <w:r w:rsidRPr="003B4F7A">
              <w:rPr>
                <w:rFonts w:ascii="Arial" w:eastAsiaTheme="minorEastAsia" w:hAnsi="Arial" w:cs="Arial"/>
                <w:sz w:val="18"/>
                <w:szCs w:val="18"/>
              </w:rPr>
              <w:t>isOrdered</w:t>
            </w:r>
            <w:proofErr w:type="spellEnd"/>
            <w:r w:rsidRPr="003B4F7A">
              <w:rPr>
                <w:rFonts w:ascii="Arial" w:eastAsiaTheme="minorEastAsia" w:hAnsi="Arial" w:cs="Arial"/>
                <w:sz w:val="18"/>
                <w:szCs w:val="18"/>
              </w:rPr>
              <w:t>: False</w:t>
            </w:r>
          </w:p>
          <w:p w14:paraId="051ED741" w14:textId="77777777" w:rsidR="00305DC9" w:rsidRPr="003B4F7A" w:rsidRDefault="00305DC9" w:rsidP="00E87792">
            <w:pPr>
              <w:keepNext/>
              <w:keepLines/>
              <w:spacing w:after="0"/>
              <w:rPr>
                <w:rFonts w:ascii="Arial" w:eastAsiaTheme="minorEastAsia" w:hAnsi="Arial" w:cs="Arial"/>
                <w:sz w:val="18"/>
                <w:szCs w:val="18"/>
              </w:rPr>
            </w:pPr>
            <w:proofErr w:type="spellStart"/>
            <w:r w:rsidRPr="003B4F7A">
              <w:rPr>
                <w:rFonts w:ascii="Arial" w:eastAsiaTheme="minorEastAsia" w:hAnsi="Arial" w:cs="Arial"/>
                <w:sz w:val="18"/>
                <w:szCs w:val="18"/>
              </w:rPr>
              <w:t>isUnique</w:t>
            </w:r>
            <w:proofErr w:type="spellEnd"/>
            <w:r w:rsidRPr="003B4F7A">
              <w:rPr>
                <w:rFonts w:ascii="Arial" w:eastAsiaTheme="minorEastAsia" w:hAnsi="Arial" w:cs="Arial"/>
                <w:sz w:val="18"/>
                <w:szCs w:val="18"/>
              </w:rPr>
              <w:t>: True</w:t>
            </w:r>
          </w:p>
          <w:p w14:paraId="0B3490BD" w14:textId="77777777" w:rsidR="00305DC9" w:rsidRPr="003B4F7A" w:rsidRDefault="00305DC9" w:rsidP="00E87792">
            <w:pPr>
              <w:keepNext/>
              <w:keepLines/>
              <w:spacing w:after="0"/>
              <w:rPr>
                <w:rFonts w:ascii="Arial" w:eastAsiaTheme="minorEastAsia" w:hAnsi="Arial" w:cs="Arial"/>
                <w:sz w:val="18"/>
                <w:szCs w:val="18"/>
              </w:rPr>
            </w:pPr>
            <w:proofErr w:type="spellStart"/>
            <w:r w:rsidRPr="003B4F7A">
              <w:rPr>
                <w:rFonts w:ascii="Arial" w:eastAsiaTheme="minorEastAsia" w:hAnsi="Arial" w:cs="Arial"/>
                <w:sz w:val="18"/>
                <w:szCs w:val="18"/>
              </w:rPr>
              <w:t>defaultValue</w:t>
            </w:r>
            <w:proofErr w:type="spellEnd"/>
            <w:r w:rsidRPr="003B4F7A">
              <w:rPr>
                <w:rFonts w:ascii="Arial" w:eastAsiaTheme="minorEastAsia" w:hAnsi="Arial" w:cs="Arial"/>
                <w:sz w:val="18"/>
                <w:szCs w:val="18"/>
              </w:rPr>
              <w:t>: None</w:t>
            </w:r>
          </w:p>
          <w:p w14:paraId="7AA15801" w14:textId="77777777" w:rsidR="00305DC9" w:rsidRPr="00BC0026" w:rsidRDefault="00305DC9" w:rsidP="00E87792">
            <w:pPr>
              <w:pStyle w:val="TAL"/>
              <w:rPr>
                <w:rFonts w:cs="Arial"/>
                <w:szCs w:val="18"/>
              </w:rPr>
            </w:pPr>
            <w:proofErr w:type="spellStart"/>
            <w:r w:rsidRPr="003B4F7A">
              <w:rPr>
                <w:rFonts w:eastAsiaTheme="minorEastAsia" w:cs="Arial"/>
                <w:szCs w:val="18"/>
              </w:rPr>
              <w:t>isNullable</w:t>
            </w:r>
            <w:proofErr w:type="spellEnd"/>
            <w:r w:rsidRPr="003B4F7A">
              <w:rPr>
                <w:rFonts w:eastAsiaTheme="minorEastAsia" w:cs="Arial"/>
                <w:szCs w:val="18"/>
              </w:rPr>
              <w:t>: False</w:t>
            </w:r>
          </w:p>
        </w:tc>
      </w:tr>
      <w:tr w:rsidR="00305DC9" w:rsidRPr="00BC0026" w14:paraId="19546FA6" w14:textId="77777777" w:rsidTr="00E87792">
        <w:trPr>
          <w:jc w:val="center"/>
        </w:trPr>
        <w:tc>
          <w:tcPr>
            <w:tcW w:w="3268" w:type="dxa"/>
            <w:tcBorders>
              <w:top w:val="single" w:sz="4" w:space="0" w:color="auto"/>
              <w:left w:val="single" w:sz="4" w:space="0" w:color="auto"/>
              <w:bottom w:val="single" w:sz="4" w:space="0" w:color="auto"/>
              <w:right w:val="single" w:sz="4" w:space="0" w:color="auto"/>
            </w:tcBorders>
            <w:hideMark/>
          </w:tcPr>
          <w:p w14:paraId="73165CB1" w14:textId="77777777" w:rsidR="00305DC9" w:rsidRPr="00BC0026" w:rsidRDefault="00305DC9" w:rsidP="00E87792">
            <w:pPr>
              <w:pStyle w:val="TAL"/>
              <w:rPr>
                <w:lang w:eastAsia="zh-CN"/>
              </w:rPr>
            </w:pPr>
            <w:proofErr w:type="spellStart"/>
            <w:r w:rsidRPr="00BC0026">
              <w:rPr>
                <w:lang w:eastAsia="zh-CN"/>
              </w:rPr>
              <w:t>recommendedHumanReadableActions</w:t>
            </w:r>
            <w:proofErr w:type="spellEnd"/>
          </w:p>
        </w:tc>
        <w:tc>
          <w:tcPr>
            <w:tcW w:w="2572" w:type="dxa"/>
            <w:tcBorders>
              <w:top w:val="single" w:sz="4" w:space="0" w:color="auto"/>
              <w:left w:val="single" w:sz="4" w:space="0" w:color="auto"/>
              <w:bottom w:val="single" w:sz="4" w:space="0" w:color="auto"/>
              <w:right w:val="single" w:sz="4" w:space="0" w:color="auto"/>
            </w:tcBorders>
            <w:hideMark/>
          </w:tcPr>
          <w:p w14:paraId="3BEEF739" w14:textId="77777777" w:rsidR="00305DC9" w:rsidRPr="00BC0026" w:rsidRDefault="00305DC9" w:rsidP="00E87792">
            <w:pPr>
              <w:pStyle w:val="TAL"/>
              <w:rPr>
                <w:lang w:eastAsia="zh-CN"/>
              </w:rPr>
            </w:pPr>
            <w:r w:rsidRPr="00BC0026">
              <w:rPr>
                <w:lang w:eastAsia="zh-CN"/>
              </w:rPr>
              <w:t>It contains the recommendations on human readable actions.</w:t>
            </w:r>
          </w:p>
          <w:p w14:paraId="598F2889" w14:textId="77777777" w:rsidR="00305DC9" w:rsidRPr="00BC0026" w:rsidRDefault="00305DC9" w:rsidP="00E87792">
            <w:pPr>
              <w:pStyle w:val="TAN"/>
              <w:rPr>
                <w:lang w:eastAsia="zh-CN"/>
              </w:rPr>
            </w:pPr>
            <w:r w:rsidRPr="00BC0026">
              <w:rPr>
                <w:lang w:eastAsia="zh-CN"/>
              </w:rPr>
              <w:t>NOTE:</w:t>
            </w:r>
            <w:r w:rsidRPr="00BC0026">
              <w:rPr>
                <w:lang w:eastAsia="zh-CN"/>
              </w:rPr>
              <w:tab/>
              <w:t>Further details of recommended human readable actions are not specified.</w:t>
            </w:r>
          </w:p>
        </w:tc>
        <w:tc>
          <w:tcPr>
            <w:tcW w:w="1016" w:type="dxa"/>
            <w:tcBorders>
              <w:top w:val="single" w:sz="4" w:space="0" w:color="auto"/>
              <w:left w:val="single" w:sz="4" w:space="0" w:color="auto"/>
              <w:bottom w:val="single" w:sz="4" w:space="0" w:color="auto"/>
              <w:right w:val="single" w:sz="4" w:space="0" w:color="auto"/>
            </w:tcBorders>
            <w:hideMark/>
          </w:tcPr>
          <w:p w14:paraId="64130003" w14:textId="77777777" w:rsidR="00305DC9" w:rsidRPr="00BC0026" w:rsidRDefault="00305DC9" w:rsidP="00E87792">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47F450AD" w14:textId="77777777" w:rsidR="00305DC9" w:rsidRPr="00BC0026" w:rsidRDefault="00305DC9" w:rsidP="00E87792">
            <w:pPr>
              <w:pStyle w:val="TAL"/>
              <w:rPr>
                <w:rFonts w:cs="Arial"/>
                <w:szCs w:val="18"/>
                <w:lang w:eastAsia="zh-CN"/>
              </w:rPr>
            </w:pPr>
            <w:r w:rsidRPr="00BC0026">
              <w:rPr>
                <w:rFonts w:cs="Arial"/>
                <w:szCs w:val="18"/>
              </w:rPr>
              <w:t xml:space="preserve">type: </w:t>
            </w:r>
            <w:r>
              <w:t>S</w:t>
            </w:r>
            <w:r w:rsidRPr="00BC0026">
              <w:t>tring</w:t>
            </w:r>
          </w:p>
          <w:p w14:paraId="02C7D1AC" w14:textId="77777777" w:rsidR="00305DC9" w:rsidRPr="00BC0026" w:rsidRDefault="00305DC9" w:rsidP="00E87792">
            <w:pPr>
              <w:pStyle w:val="TAL"/>
              <w:rPr>
                <w:rFonts w:cs="Arial"/>
                <w:szCs w:val="18"/>
                <w:lang w:eastAsia="zh-CN"/>
              </w:rPr>
            </w:pPr>
            <w:r w:rsidRPr="00BC0026">
              <w:rPr>
                <w:rFonts w:cs="Arial"/>
                <w:szCs w:val="18"/>
              </w:rPr>
              <w:t xml:space="preserve">multiplicity: </w:t>
            </w:r>
            <w:r w:rsidRPr="00BC0026">
              <w:rPr>
                <w:rFonts w:cs="Arial"/>
                <w:szCs w:val="18"/>
                <w:lang w:eastAsia="zh-CN"/>
              </w:rPr>
              <w:t>*</w:t>
            </w:r>
          </w:p>
          <w:p w14:paraId="46C35846" w14:textId="77777777" w:rsidR="00305DC9" w:rsidRPr="00BC0026" w:rsidRDefault="00305DC9" w:rsidP="00E87792">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4F1E5663" w14:textId="77777777" w:rsidR="00305DC9" w:rsidRPr="00BC0026" w:rsidRDefault="00305DC9" w:rsidP="00E87792">
            <w:pPr>
              <w:pStyle w:val="TAL"/>
              <w:rPr>
                <w:rFonts w:cs="Arial"/>
                <w:szCs w:val="18"/>
              </w:rPr>
            </w:pPr>
            <w:proofErr w:type="spellStart"/>
            <w:r w:rsidRPr="00BC0026">
              <w:rPr>
                <w:rFonts w:cs="Arial"/>
                <w:szCs w:val="18"/>
              </w:rPr>
              <w:t>isUnique</w:t>
            </w:r>
            <w:proofErr w:type="spellEnd"/>
            <w:r w:rsidRPr="00BC0026">
              <w:rPr>
                <w:rFonts w:cs="Arial"/>
                <w:szCs w:val="18"/>
              </w:rPr>
              <w:t xml:space="preserve">: </w:t>
            </w:r>
            <w:r w:rsidRPr="00A903BC">
              <w:rPr>
                <w:rFonts w:cs="Arial"/>
                <w:szCs w:val="18"/>
              </w:rPr>
              <w:t>True</w:t>
            </w:r>
          </w:p>
          <w:p w14:paraId="59E50674" w14:textId="77777777" w:rsidR="00305DC9" w:rsidRPr="00BC0026" w:rsidRDefault="00305DC9" w:rsidP="00E87792">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42357EF6" w14:textId="77777777" w:rsidR="00305DC9" w:rsidRPr="00BC0026" w:rsidRDefault="00305DC9" w:rsidP="00E87792">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ED7861" w:rsidRPr="00BC0026" w14:paraId="3B3F7D02" w14:textId="77777777" w:rsidTr="0088034D">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574BE355" w14:textId="01D08C01" w:rsidR="00ED7861" w:rsidRPr="00BC0026" w:rsidRDefault="00ED7861" w:rsidP="00ED7861">
            <w:pPr>
              <w:pStyle w:val="TAL"/>
              <w:rPr>
                <w:lang w:eastAsia="zh-CN"/>
              </w:rPr>
            </w:pPr>
            <w:proofErr w:type="spellStart"/>
            <w:ins w:id="76" w:author="Nokia" w:date="2025-05-10T02:13:00Z" w16du:dateUtc="2025-05-09T20:43:00Z">
              <w:r w:rsidRPr="00305DC9">
                <w:rPr>
                  <w:bCs/>
                  <w:lang w:eastAsia="zh-CN"/>
                </w:rPr>
                <w:t>startTime</w:t>
              </w:r>
            </w:ins>
            <w:proofErr w:type="spellEnd"/>
          </w:p>
        </w:tc>
        <w:tc>
          <w:tcPr>
            <w:tcW w:w="2572" w:type="dxa"/>
            <w:tcBorders>
              <w:top w:val="single" w:sz="4" w:space="0" w:color="auto"/>
              <w:left w:val="single" w:sz="4" w:space="0" w:color="auto"/>
              <w:bottom w:val="single" w:sz="4" w:space="0" w:color="auto"/>
              <w:right w:val="single" w:sz="4" w:space="0" w:color="auto"/>
            </w:tcBorders>
            <w:vAlign w:val="center"/>
          </w:tcPr>
          <w:p w14:paraId="155D1E48" w14:textId="3897B46B" w:rsidR="00ED7861" w:rsidRPr="00BC0026" w:rsidRDefault="00ED7861" w:rsidP="00ED7861">
            <w:pPr>
              <w:pStyle w:val="TAL"/>
              <w:rPr>
                <w:lang w:eastAsia="zh-CN"/>
              </w:rPr>
            </w:pPr>
            <w:ins w:id="77" w:author="Nokia" w:date="2025-05-10T02:13:00Z" w16du:dateUtc="2025-05-09T20:43:00Z">
              <w:r w:rsidRPr="007754AD">
                <w:rPr>
                  <w:bCs/>
                </w:rPr>
                <w:t xml:space="preserve">Start time </w:t>
              </w:r>
              <w:r>
                <w:rPr>
                  <w:bCs/>
                </w:rPr>
                <w:t>for the time window when the specific action needs to be applied</w:t>
              </w:r>
            </w:ins>
          </w:p>
        </w:tc>
        <w:tc>
          <w:tcPr>
            <w:tcW w:w="1016" w:type="dxa"/>
            <w:tcBorders>
              <w:top w:val="single" w:sz="4" w:space="0" w:color="auto"/>
              <w:left w:val="single" w:sz="4" w:space="0" w:color="auto"/>
              <w:bottom w:val="single" w:sz="4" w:space="0" w:color="auto"/>
              <w:right w:val="single" w:sz="4" w:space="0" w:color="auto"/>
            </w:tcBorders>
            <w:vAlign w:val="center"/>
          </w:tcPr>
          <w:p w14:paraId="305F60F0" w14:textId="2EF12D3D" w:rsidR="00ED7861" w:rsidRPr="00BC0026" w:rsidRDefault="00ED7861" w:rsidP="00ED7861">
            <w:pPr>
              <w:pStyle w:val="TAL"/>
              <w:rPr>
                <w:lang w:eastAsia="zh-CN"/>
              </w:rPr>
            </w:pPr>
            <w:ins w:id="78" w:author="Nokia" w:date="2025-05-10T02:13:00Z" w16du:dateUtc="2025-05-09T20:43:00Z">
              <w:r w:rsidRPr="0059477E">
                <w:rPr>
                  <w:bCs/>
                </w:rPr>
                <w:t>O</w:t>
              </w:r>
            </w:ins>
          </w:p>
        </w:tc>
        <w:tc>
          <w:tcPr>
            <w:tcW w:w="2848" w:type="dxa"/>
            <w:tcBorders>
              <w:top w:val="single" w:sz="4" w:space="0" w:color="auto"/>
              <w:left w:val="single" w:sz="4" w:space="0" w:color="auto"/>
              <w:bottom w:val="single" w:sz="4" w:space="0" w:color="auto"/>
              <w:right w:val="single" w:sz="4" w:space="0" w:color="auto"/>
            </w:tcBorders>
            <w:vAlign w:val="center"/>
          </w:tcPr>
          <w:p w14:paraId="756148C3" w14:textId="77777777" w:rsidR="00ED7861" w:rsidRPr="0059477E" w:rsidRDefault="00ED7861" w:rsidP="00ED7861">
            <w:pPr>
              <w:pStyle w:val="TAL"/>
              <w:rPr>
                <w:ins w:id="79" w:author="Nokia" w:date="2025-05-10T02:13:00Z" w16du:dateUtc="2025-05-09T20:43:00Z"/>
                <w:rFonts w:cs="Arial"/>
                <w:szCs w:val="18"/>
              </w:rPr>
            </w:pPr>
            <w:ins w:id="80" w:author="Nokia" w:date="2025-05-10T02:13:00Z" w16du:dateUtc="2025-05-09T20:43:00Z">
              <w:r w:rsidRPr="0059477E">
                <w:rPr>
                  <w:rFonts w:cs="Arial"/>
                  <w:szCs w:val="18"/>
                </w:rPr>
                <w:t xml:space="preserve">type: </w:t>
              </w:r>
              <w:proofErr w:type="spellStart"/>
              <w:r w:rsidRPr="0059477E">
                <w:rPr>
                  <w:rFonts w:cs="Arial"/>
                  <w:szCs w:val="18"/>
                </w:rPr>
                <w:t>Dat</w:t>
              </w:r>
              <w:r w:rsidRPr="0059477E">
                <w:rPr>
                  <w:rFonts w:cs="Arial" w:hint="eastAsia"/>
                  <w:szCs w:val="18"/>
                  <w:lang w:eastAsia="zh-CN"/>
                </w:rPr>
                <w:t>e</w:t>
              </w:r>
              <w:r w:rsidRPr="0059477E">
                <w:rPr>
                  <w:rFonts w:cs="Arial"/>
                  <w:szCs w:val="18"/>
                </w:rPr>
                <w:t>Time</w:t>
              </w:r>
              <w:proofErr w:type="spellEnd"/>
            </w:ins>
          </w:p>
          <w:p w14:paraId="3031453F" w14:textId="77777777" w:rsidR="00ED7861" w:rsidRPr="0059477E" w:rsidRDefault="00ED7861" w:rsidP="00ED7861">
            <w:pPr>
              <w:pStyle w:val="TAL"/>
              <w:rPr>
                <w:ins w:id="81" w:author="Nokia" w:date="2025-05-10T02:13:00Z" w16du:dateUtc="2025-05-09T20:43:00Z"/>
                <w:rFonts w:cs="Arial"/>
                <w:szCs w:val="18"/>
              </w:rPr>
            </w:pPr>
            <w:ins w:id="82" w:author="Nokia" w:date="2025-05-10T02:13:00Z" w16du:dateUtc="2025-05-09T20:43:00Z">
              <w:r w:rsidRPr="0059477E">
                <w:rPr>
                  <w:rFonts w:cs="Arial"/>
                  <w:szCs w:val="18"/>
                </w:rPr>
                <w:t>multiplicity: 1</w:t>
              </w:r>
            </w:ins>
          </w:p>
          <w:p w14:paraId="6D3A44A5" w14:textId="77777777" w:rsidR="00ED7861" w:rsidRPr="0059477E" w:rsidRDefault="00ED7861" w:rsidP="00ED7861">
            <w:pPr>
              <w:pStyle w:val="TAL"/>
              <w:rPr>
                <w:ins w:id="83" w:author="Nokia" w:date="2025-05-10T02:13:00Z" w16du:dateUtc="2025-05-09T20:43:00Z"/>
                <w:rFonts w:cs="Arial"/>
                <w:szCs w:val="18"/>
              </w:rPr>
            </w:pPr>
            <w:proofErr w:type="spellStart"/>
            <w:ins w:id="84" w:author="Nokia" w:date="2025-05-10T02:13:00Z" w16du:dateUtc="2025-05-09T20:43:00Z">
              <w:r w:rsidRPr="0059477E">
                <w:rPr>
                  <w:rFonts w:cs="Arial"/>
                  <w:szCs w:val="18"/>
                </w:rPr>
                <w:t>isOrdered</w:t>
              </w:r>
              <w:proofErr w:type="spellEnd"/>
              <w:r w:rsidRPr="0059477E">
                <w:rPr>
                  <w:rFonts w:cs="Arial"/>
                  <w:szCs w:val="18"/>
                </w:rPr>
                <w:t>: N/A</w:t>
              </w:r>
            </w:ins>
          </w:p>
          <w:p w14:paraId="6F686812" w14:textId="77777777" w:rsidR="00ED7861" w:rsidRPr="0059477E" w:rsidRDefault="00ED7861" w:rsidP="00ED7861">
            <w:pPr>
              <w:pStyle w:val="TAL"/>
              <w:rPr>
                <w:ins w:id="85" w:author="Nokia" w:date="2025-05-10T02:13:00Z" w16du:dateUtc="2025-05-09T20:43:00Z"/>
                <w:rFonts w:cs="Arial"/>
                <w:szCs w:val="18"/>
              </w:rPr>
            </w:pPr>
            <w:proofErr w:type="spellStart"/>
            <w:ins w:id="86" w:author="Nokia" w:date="2025-05-10T02:13:00Z" w16du:dateUtc="2025-05-09T20:43:00Z">
              <w:r w:rsidRPr="0059477E">
                <w:rPr>
                  <w:rFonts w:cs="Arial"/>
                  <w:szCs w:val="18"/>
                </w:rPr>
                <w:t>isUnique</w:t>
              </w:r>
              <w:proofErr w:type="spellEnd"/>
              <w:r w:rsidRPr="0059477E">
                <w:rPr>
                  <w:rFonts w:cs="Arial"/>
                  <w:szCs w:val="18"/>
                </w:rPr>
                <w:t>: N/A</w:t>
              </w:r>
            </w:ins>
          </w:p>
          <w:p w14:paraId="136D7DBE" w14:textId="77777777" w:rsidR="00ED7861" w:rsidRPr="0059477E" w:rsidRDefault="00ED7861" w:rsidP="00ED7861">
            <w:pPr>
              <w:pStyle w:val="TAL"/>
              <w:rPr>
                <w:ins w:id="87" w:author="Nokia" w:date="2025-05-10T02:13:00Z" w16du:dateUtc="2025-05-09T20:43:00Z"/>
                <w:rFonts w:cs="Arial"/>
                <w:szCs w:val="18"/>
              </w:rPr>
            </w:pPr>
            <w:proofErr w:type="spellStart"/>
            <w:ins w:id="88" w:author="Nokia" w:date="2025-05-10T02:13:00Z" w16du:dateUtc="2025-05-09T20:43:00Z">
              <w:r w:rsidRPr="0059477E">
                <w:rPr>
                  <w:rFonts w:cs="Arial"/>
                  <w:szCs w:val="18"/>
                </w:rPr>
                <w:t>defaultValue</w:t>
              </w:r>
              <w:proofErr w:type="spellEnd"/>
              <w:r w:rsidRPr="0059477E">
                <w:rPr>
                  <w:rFonts w:cs="Arial"/>
                  <w:szCs w:val="18"/>
                </w:rPr>
                <w:t>: None</w:t>
              </w:r>
            </w:ins>
          </w:p>
          <w:p w14:paraId="5616942E" w14:textId="6A7D9798" w:rsidR="00ED7861" w:rsidRPr="00BC0026" w:rsidRDefault="00ED7861" w:rsidP="00ED7861">
            <w:pPr>
              <w:pStyle w:val="TAL"/>
              <w:rPr>
                <w:rFonts w:cs="Arial"/>
                <w:szCs w:val="18"/>
              </w:rPr>
            </w:pPr>
            <w:proofErr w:type="spellStart"/>
            <w:ins w:id="89" w:author="Nokia" w:date="2025-05-10T02:13:00Z" w16du:dateUtc="2025-05-09T20:43:00Z">
              <w:r w:rsidRPr="0059477E">
                <w:rPr>
                  <w:rFonts w:cs="Arial"/>
                  <w:szCs w:val="18"/>
                </w:rPr>
                <w:t>isNullable</w:t>
              </w:r>
              <w:proofErr w:type="spellEnd"/>
              <w:r w:rsidRPr="0059477E">
                <w:rPr>
                  <w:rFonts w:cs="Arial"/>
                  <w:szCs w:val="18"/>
                </w:rPr>
                <w:t>: False</w:t>
              </w:r>
            </w:ins>
          </w:p>
        </w:tc>
      </w:tr>
      <w:tr w:rsidR="00ED7861" w:rsidRPr="00BC0026" w14:paraId="60F6F74E" w14:textId="77777777" w:rsidTr="0088034D">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77034024" w14:textId="6F2D9D8C" w:rsidR="00ED7861" w:rsidRPr="00305DC9" w:rsidRDefault="00ED7861" w:rsidP="00ED7861">
            <w:pPr>
              <w:pStyle w:val="TAL"/>
              <w:rPr>
                <w:bCs/>
                <w:lang w:eastAsia="zh-CN"/>
              </w:rPr>
            </w:pPr>
            <w:proofErr w:type="spellStart"/>
            <w:ins w:id="90" w:author="Nokia" w:date="2025-05-10T02:13:00Z" w16du:dateUtc="2025-05-09T20:43:00Z">
              <w:r w:rsidRPr="00305DC9">
                <w:rPr>
                  <w:bCs/>
                  <w:lang w:eastAsia="zh-CN"/>
                </w:rPr>
                <w:t>endTime</w:t>
              </w:r>
            </w:ins>
            <w:proofErr w:type="spellEnd"/>
          </w:p>
        </w:tc>
        <w:tc>
          <w:tcPr>
            <w:tcW w:w="2572" w:type="dxa"/>
            <w:tcBorders>
              <w:top w:val="single" w:sz="4" w:space="0" w:color="auto"/>
              <w:left w:val="single" w:sz="4" w:space="0" w:color="auto"/>
              <w:bottom w:val="single" w:sz="4" w:space="0" w:color="auto"/>
              <w:right w:val="single" w:sz="4" w:space="0" w:color="auto"/>
            </w:tcBorders>
            <w:vAlign w:val="center"/>
          </w:tcPr>
          <w:p w14:paraId="52C08A75" w14:textId="44020350" w:rsidR="00ED7861" w:rsidRPr="007754AD" w:rsidRDefault="00ED7861" w:rsidP="00ED7861">
            <w:pPr>
              <w:pStyle w:val="TAL"/>
              <w:rPr>
                <w:bCs/>
              </w:rPr>
            </w:pPr>
            <w:ins w:id="91" w:author="Nokia" w:date="2025-05-10T02:13:00Z" w16du:dateUtc="2025-05-09T20:43:00Z">
              <w:r>
                <w:rPr>
                  <w:bCs/>
                </w:rPr>
                <w:t>End</w:t>
              </w:r>
              <w:r w:rsidRPr="007754AD">
                <w:rPr>
                  <w:bCs/>
                </w:rPr>
                <w:t xml:space="preserve"> time </w:t>
              </w:r>
              <w:r>
                <w:rPr>
                  <w:bCs/>
                </w:rPr>
                <w:t>for the time window when the specific action needs to be applied</w:t>
              </w:r>
            </w:ins>
          </w:p>
        </w:tc>
        <w:tc>
          <w:tcPr>
            <w:tcW w:w="1016" w:type="dxa"/>
            <w:tcBorders>
              <w:top w:val="single" w:sz="4" w:space="0" w:color="auto"/>
              <w:left w:val="single" w:sz="4" w:space="0" w:color="auto"/>
              <w:bottom w:val="single" w:sz="4" w:space="0" w:color="auto"/>
              <w:right w:val="single" w:sz="4" w:space="0" w:color="auto"/>
            </w:tcBorders>
            <w:vAlign w:val="center"/>
          </w:tcPr>
          <w:p w14:paraId="3F8C7B34" w14:textId="1C45ECDB" w:rsidR="00ED7861" w:rsidRPr="0059477E" w:rsidRDefault="00ED7861" w:rsidP="00ED7861">
            <w:pPr>
              <w:pStyle w:val="TAL"/>
              <w:rPr>
                <w:bCs/>
              </w:rPr>
            </w:pPr>
            <w:ins w:id="92" w:author="Nokia" w:date="2025-05-10T02:13:00Z" w16du:dateUtc="2025-05-09T20:43:00Z">
              <w:r w:rsidRPr="0059477E">
                <w:rPr>
                  <w:bCs/>
                </w:rPr>
                <w:t>O</w:t>
              </w:r>
            </w:ins>
          </w:p>
        </w:tc>
        <w:tc>
          <w:tcPr>
            <w:tcW w:w="2848" w:type="dxa"/>
            <w:tcBorders>
              <w:top w:val="single" w:sz="4" w:space="0" w:color="auto"/>
              <w:left w:val="single" w:sz="4" w:space="0" w:color="auto"/>
              <w:bottom w:val="single" w:sz="4" w:space="0" w:color="auto"/>
              <w:right w:val="single" w:sz="4" w:space="0" w:color="auto"/>
            </w:tcBorders>
            <w:vAlign w:val="center"/>
          </w:tcPr>
          <w:p w14:paraId="419C4A67" w14:textId="77777777" w:rsidR="00ED7861" w:rsidRPr="0059477E" w:rsidRDefault="00ED7861" w:rsidP="00ED7861">
            <w:pPr>
              <w:pStyle w:val="TAL"/>
              <w:rPr>
                <w:ins w:id="93" w:author="Nokia" w:date="2025-05-10T02:13:00Z" w16du:dateUtc="2025-05-09T20:43:00Z"/>
                <w:rFonts w:cs="Arial"/>
                <w:szCs w:val="18"/>
              </w:rPr>
            </w:pPr>
            <w:ins w:id="94" w:author="Nokia" w:date="2025-05-10T02:13:00Z" w16du:dateUtc="2025-05-09T20:43:00Z">
              <w:r w:rsidRPr="0059477E">
                <w:rPr>
                  <w:rFonts w:cs="Arial"/>
                  <w:szCs w:val="18"/>
                </w:rPr>
                <w:t xml:space="preserve">type: </w:t>
              </w:r>
              <w:proofErr w:type="spellStart"/>
              <w:r w:rsidRPr="0059477E">
                <w:rPr>
                  <w:rFonts w:cs="Arial"/>
                  <w:szCs w:val="18"/>
                </w:rPr>
                <w:t>Dat</w:t>
              </w:r>
              <w:r w:rsidRPr="0059477E">
                <w:rPr>
                  <w:rFonts w:cs="Arial" w:hint="eastAsia"/>
                  <w:szCs w:val="18"/>
                  <w:lang w:eastAsia="zh-CN"/>
                </w:rPr>
                <w:t>e</w:t>
              </w:r>
              <w:r w:rsidRPr="0059477E">
                <w:rPr>
                  <w:rFonts w:cs="Arial"/>
                  <w:szCs w:val="18"/>
                </w:rPr>
                <w:t>Time</w:t>
              </w:r>
              <w:proofErr w:type="spellEnd"/>
            </w:ins>
          </w:p>
          <w:p w14:paraId="23DF17C7" w14:textId="77777777" w:rsidR="00ED7861" w:rsidRPr="0059477E" w:rsidRDefault="00ED7861" w:rsidP="00ED7861">
            <w:pPr>
              <w:pStyle w:val="TAL"/>
              <w:rPr>
                <w:ins w:id="95" w:author="Nokia" w:date="2025-05-10T02:13:00Z" w16du:dateUtc="2025-05-09T20:43:00Z"/>
                <w:rFonts w:cs="Arial"/>
                <w:szCs w:val="18"/>
              </w:rPr>
            </w:pPr>
            <w:ins w:id="96" w:author="Nokia" w:date="2025-05-10T02:13:00Z" w16du:dateUtc="2025-05-09T20:43:00Z">
              <w:r w:rsidRPr="0059477E">
                <w:rPr>
                  <w:rFonts w:cs="Arial"/>
                  <w:szCs w:val="18"/>
                </w:rPr>
                <w:t>multiplicity: 1</w:t>
              </w:r>
            </w:ins>
          </w:p>
          <w:p w14:paraId="409FF646" w14:textId="77777777" w:rsidR="00ED7861" w:rsidRPr="0059477E" w:rsidRDefault="00ED7861" w:rsidP="00ED7861">
            <w:pPr>
              <w:pStyle w:val="TAL"/>
              <w:rPr>
                <w:ins w:id="97" w:author="Nokia" w:date="2025-05-10T02:13:00Z" w16du:dateUtc="2025-05-09T20:43:00Z"/>
                <w:rFonts w:cs="Arial"/>
                <w:szCs w:val="18"/>
              </w:rPr>
            </w:pPr>
            <w:proofErr w:type="spellStart"/>
            <w:ins w:id="98" w:author="Nokia" w:date="2025-05-10T02:13:00Z" w16du:dateUtc="2025-05-09T20:43:00Z">
              <w:r w:rsidRPr="0059477E">
                <w:rPr>
                  <w:rFonts w:cs="Arial"/>
                  <w:szCs w:val="18"/>
                </w:rPr>
                <w:t>isOrdered</w:t>
              </w:r>
              <w:proofErr w:type="spellEnd"/>
              <w:r w:rsidRPr="0059477E">
                <w:rPr>
                  <w:rFonts w:cs="Arial"/>
                  <w:szCs w:val="18"/>
                </w:rPr>
                <w:t>: N/A</w:t>
              </w:r>
            </w:ins>
          </w:p>
          <w:p w14:paraId="53B7B21F" w14:textId="77777777" w:rsidR="00ED7861" w:rsidRPr="0059477E" w:rsidRDefault="00ED7861" w:rsidP="00ED7861">
            <w:pPr>
              <w:pStyle w:val="TAL"/>
              <w:rPr>
                <w:ins w:id="99" w:author="Nokia" w:date="2025-05-10T02:13:00Z" w16du:dateUtc="2025-05-09T20:43:00Z"/>
                <w:rFonts w:cs="Arial"/>
                <w:szCs w:val="18"/>
              </w:rPr>
            </w:pPr>
            <w:proofErr w:type="spellStart"/>
            <w:ins w:id="100" w:author="Nokia" w:date="2025-05-10T02:13:00Z" w16du:dateUtc="2025-05-09T20:43:00Z">
              <w:r w:rsidRPr="0059477E">
                <w:rPr>
                  <w:rFonts w:cs="Arial"/>
                  <w:szCs w:val="18"/>
                </w:rPr>
                <w:t>isUnique</w:t>
              </w:r>
              <w:proofErr w:type="spellEnd"/>
              <w:r w:rsidRPr="0059477E">
                <w:rPr>
                  <w:rFonts w:cs="Arial"/>
                  <w:szCs w:val="18"/>
                </w:rPr>
                <w:t>: N/A</w:t>
              </w:r>
            </w:ins>
          </w:p>
          <w:p w14:paraId="49392F2B" w14:textId="77777777" w:rsidR="00ED7861" w:rsidRPr="0059477E" w:rsidRDefault="00ED7861" w:rsidP="00ED7861">
            <w:pPr>
              <w:pStyle w:val="TAL"/>
              <w:rPr>
                <w:ins w:id="101" w:author="Nokia" w:date="2025-05-10T02:13:00Z" w16du:dateUtc="2025-05-09T20:43:00Z"/>
                <w:rFonts w:cs="Arial"/>
                <w:szCs w:val="18"/>
              </w:rPr>
            </w:pPr>
            <w:proofErr w:type="spellStart"/>
            <w:ins w:id="102" w:author="Nokia" w:date="2025-05-10T02:13:00Z" w16du:dateUtc="2025-05-09T20:43:00Z">
              <w:r w:rsidRPr="0059477E">
                <w:rPr>
                  <w:rFonts w:cs="Arial"/>
                  <w:szCs w:val="18"/>
                </w:rPr>
                <w:t>defaultValue</w:t>
              </w:r>
              <w:proofErr w:type="spellEnd"/>
              <w:r w:rsidRPr="0059477E">
                <w:rPr>
                  <w:rFonts w:cs="Arial"/>
                  <w:szCs w:val="18"/>
                </w:rPr>
                <w:t>: None</w:t>
              </w:r>
            </w:ins>
          </w:p>
          <w:p w14:paraId="0B5F456C" w14:textId="31D371A5" w:rsidR="00ED7861" w:rsidRPr="0059477E" w:rsidRDefault="00ED7861" w:rsidP="00ED7861">
            <w:pPr>
              <w:pStyle w:val="TAL"/>
              <w:rPr>
                <w:rFonts w:cs="Arial"/>
                <w:szCs w:val="18"/>
              </w:rPr>
            </w:pPr>
            <w:proofErr w:type="spellStart"/>
            <w:ins w:id="103" w:author="Nokia" w:date="2025-05-10T02:13:00Z" w16du:dateUtc="2025-05-09T20:43:00Z">
              <w:r w:rsidRPr="0059477E">
                <w:rPr>
                  <w:rFonts w:cs="Arial"/>
                  <w:szCs w:val="18"/>
                </w:rPr>
                <w:t>isNullable</w:t>
              </w:r>
              <w:proofErr w:type="spellEnd"/>
              <w:r w:rsidRPr="0059477E">
                <w:rPr>
                  <w:rFonts w:cs="Arial"/>
                  <w:szCs w:val="18"/>
                </w:rPr>
                <w:t>: False</w:t>
              </w:r>
            </w:ins>
          </w:p>
        </w:tc>
      </w:tr>
    </w:tbl>
    <w:p w14:paraId="5C4C5DF1" w14:textId="77777777" w:rsidR="003C2859" w:rsidRPr="006A1333" w:rsidRDefault="003C2859" w:rsidP="003C2859"/>
    <w:p w14:paraId="75469F75" w14:textId="77777777" w:rsidR="005B11AC" w:rsidRDefault="005B11AC" w:rsidP="005B11A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43AEA7CD" w14:textId="77777777" w:rsidR="005B11AC" w:rsidRDefault="005B11AC">
      <w:pPr>
        <w:rPr>
          <w:noProof/>
        </w:rPr>
      </w:pPr>
    </w:p>
    <w:sectPr w:rsidR="005B11A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34FC8" w14:textId="77777777" w:rsidR="00F07DD9" w:rsidRDefault="00F07DD9">
      <w:r>
        <w:separator/>
      </w:r>
    </w:p>
  </w:endnote>
  <w:endnote w:type="continuationSeparator" w:id="0">
    <w:p w14:paraId="1A7D7665" w14:textId="77777777" w:rsidR="00F07DD9" w:rsidRDefault="00F07DD9">
      <w:r>
        <w:continuationSeparator/>
      </w:r>
    </w:p>
  </w:endnote>
  <w:endnote w:type="continuationNotice" w:id="1">
    <w:p w14:paraId="3C19ED89" w14:textId="77777777" w:rsidR="00624848" w:rsidRDefault="006248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72F91" w14:textId="77777777" w:rsidR="00F07DD9" w:rsidRDefault="00F07DD9">
      <w:r>
        <w:separator/>
      </w:r>
    </w:p>
  </w:footnote>
  <w:footnote w:type="continuationSeparator" w:id="0">
    <w:p w14:paraId="71E77CA9" w14:textId="77777777" w:rsidR="00F07DD9" w:rsidRDefault="00F07DD9">
      <w:r>
        <w:continuationSeparator/>
      </w:r>
    </w:p>
  </w:footnote>
  <w:footnote w:type="continuationNotice" w:id="1">
    <w:p w14:paraId="432965D3" w14:textId="77777777" w:rsidR="00624848" w:rsidRDefault="006248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Nokia">
    <w15:presenceInfo w15:providerId="None" w15:userId="Nokia"/>
  </w15:person>
  <w15:person w15:author="Sreekumar">
    <w15:presenceInfo w15:providerId="None" w15:userId="Sreeku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379CD"/>
    <w:rsid w:val="00051227"/>
    <w:rsid w:val="0006038F"/>
    <w:rsid w:val="00070E09"/>
    <w:rsid w:val="00077801"/>
    <w:rsid w:val="00095D1C"/>
    <w:rsid w:val="000978B2"/>
    <w:rsid w:val="000A6394"/>
    <w:rsid w:val="000B7FED"/>
    <w:rsid w:val="000C038A"/>
    <w:rsid w:val="000C6598"/>
    <w:rsid w:val="000D44B3"/>
    <w:rsid w:val="000E342C"/>
    <w:rsid w:val="000F1FAC"/>
    <w:rsid w:val="000F2E79"/>
    <w:rsid w:val="00121938"/>
    <w:rsid w:val="00145D43"/>
    <w:rsid w:val="00186FBE"/>
    <w:rsid w:val="00192C46"/>
    <w:rsid w:val="00196FC1"/>
    <w:rsid w:val="001A08B3"/>
    <w:rsid w:val="001A66F9"/>
    <w:rsid w:val="001A7B60"/>
    <w:rsid w:val="001B52F0"/>
    <w:rsid w:val="001B7A65"/>
    <w:rsid w:val="001E41F3"/>
    <w:rsid w:val="001F18A6"/>
    <w:rsid w:val="00211EDC"/>
    <w:rsid w:val="0026004D"/>
    <w:rsid w:val="002640DD"/>
    <w:rsid w:val="00275D12"/>
    <w:rsid w:val="00280BD8"/>
    <w:rsid w:val="00284FEB"/>
    <w:rsid w:val="002860C4"/>
    <w:rsid w:val="002975E0"/>
    <w:rsid w:val="002B5741"/>
    <w:rsid w:val="002C2A73"/>
    <w:rsid w:val="002E472E"/>
    <w:rsid w:val="00305409"/>
    <w:rsid w:val="00305DC9"/>
    <w:rsid w:val="003408EB"/>
    <w:rsid w:val="00350041"/>
    <w:rsid w:val="003609EF"/>
    <w:rsid w:val="00360B5F"/>
    <w:rsid w:val="0036231A"/>
    <w:rsid w:val="00374DD4"/>
    <w:rsid w:val="003C0970"/>
    <w:rsid w:val="003C2859"/>
    <w:rsid w:val="003E1A36"/>
    <w:rsid w:val="00410371"/>
    <w:rsid w:val="004242F1"/>
    <w:rsid w:val="00441D7E"/>
    <w:rsid w:val="004668B7"/>
    <w:rsid w:val="004A2D89"/>
    <w:rsid w:val="004B75B7"/>
    <w:rsid w:val="005040F7"/>
    <w:rsid w:val="005076A0"/>
    <w:rsid w:val="005141D9"/>
    <w:rsid w:val="0051580D"/>
    <w:rsid w:val="00542BA4"/>
    <w:rsid w:val="00547111"/>
    <w:rsid w:val="00592D74"/>
    <w:rsid w:val="0059477E"/>
    <w:rsid w:val="005B11AC"/>
    <w:rsid w:val="005E2C44"/>
    <w:rsid w:val="00606FC1"/>
    <w:rsid w:val="00621188"/>
    <w:rsid w:val="00624848"/>
    <w:rsid w:val="006257ED"/>
    <w:rsid w:val="00642B81"/>
    <w:rsid w:val="00653DE4"/>
    <w:rsid w:val="00665C47"/>
    <w:rsid w:val="00667CC8"/>
    <w:rsid w:val="00695808"/>
    <w:rsid w:val="006A1333"/>
    <w:rsid w:val="006B46FB"/>
    <w:rsid w:val="006D40C8"/>
    <w:rsid w:val="006E21FB"/>
    <w:rsid w:val="007068BF"/>
    <w:rsid w:val="007103C1"/>
    <w:rsid w:val="00711AE0"/>
    <w:rsid w:val="00740BFE"/>
    <w:rsid w:val="007754AD"/>
    <w:rsid w:val="0078292D"/>
    <w:rsid w:val="00792342"/>
    <w:rsid w:val="007977A8"/>
    <w:rsid w:val="007A2011"/>
    <w:rsid w:val="007A230A"/>
    <w:rsid w:val="007B512A"/>
    <w:rsid w:val="007C2097"/>
    <w:rsid w:val="007D6A07"/>
    <w:rsid w:val="007F4A3B"/>
    <w:rsid w:val="007F7259"/>
    <w:rsid w:val="008040A8"/>
    <w:rsid w:val="00805E4F"/>
    <w:rsid w:val="00823CA1"/>
    <w:rsid w:val="008279FA"/>
    <w:rsid w:val="0084687E"/>
    <w:rsid w:val="008626E7"/>
    <w:rsid w:val="00870EE7"/>
    <w:rsid w:val="008863B9"/>
    <w:rsid w:val="00896FFE"/>
    <w:rsid w:val="008A45A6"/>
    <w:rsid w:val="008B340F"/>
    <w:rsid w:val="008D3CCC"/>
    <w:rsid w:val="008F08DD"/>
    <w:rsid w:val="008F3789"/>
    <w:rsid w:val="008F686C"/>
    <w:rsid w:val="009148DE"/>
    <w:rsid w:val="00941E30"/>
    <w:rsid w:val="009531B0"/>
    <w:rsid w:val="00953A3A"/>
    <w:rsid w:val="0097175E"/>
    <w:rsid w:val="009741B3"/>
    <w:rsid w:val="009777D9"/>
    <w:rsid w:val="00991B88"/>
    <w:rsid w:val="009A5753"/>
    <w:rsid w:val="009A579D"/>
    <w:rsid w:val="009B7386"/>
    <w:rsid w:val="009D1CF0"/>
    <w:rsid w:val="009D2C90"/>
    <w:rsid w:val="009D6442"/>
    <w:rsid w:val="009E3297"/>
    <w:rsid w:val="009E492F"/>
    <w:rsid w:val="009F734F"/>
    <w:rsid w:val="00A246B6"/>
    <w:rsid w:val="00A47E70"/>
    <w:rsid w:val="00A50CF0"/>
    <w:rsid w:val="00A71A7B"/>
    <w:rsid w:val="00A75246"/>
    <w:rsid w:val="00A7671C"/>
    <w:rsid w:val="00A80BC6"/>
    <w:rsid w:val="00A92007"/>
    <w:rsid w:val="00AA2CBC"/>
    <w:rsid w:val="00AC5820"/>
    <w:rsid w:val="00AD1CD8"/>
    <w:rsid w:val="00AD3A35"/>
    <w:rsid w:val="00AD650A"/>
    <w:rsid w:val="00AE1F06"/>
    <w:rsid w:val="00B04268"/>
    <w:rsid w:val="00B258BB"/>
    <w:rsid w:val="00B67B97"/>
    <w:rsid w:val="00B92C15"/>
    <w:rsid w:val="00B94493"/>
    <w:rsid w:val="00B968C8"/>
    <w:rsid w:val="00BA3EC5"/>
    <w:rsid w:val="00BA51D9"/>
    <w:rsid w:val="00BB0376"/>
    <w:rsid w:val="00BB5DFC"/>
    <w:rsid w:val="00BD279D"/>
    <w:rsid w:val="00BD6BB8"/>
    <w:rsid w:val="00C017E8"/>
    <w:rsid w:val="00C15233"/>
    <w:rsid w:val="00C4673A"/>
    <w:rsid w:val="00C66BA2"/>
    <w:rsid w:val="00C870F6"/>
    <w:rsid w:val="00C95985"/>
    <w:rsid w:val="00CC5026"/>
    <w:rsid w:val="00CC68D0"/>
    <w:rsid w:val="00D03F9A"/>
    <w:rsid w:val="00D06D51"/>
    <w:rsid w:val="00D24991"/>
    <w:rsid w:val="00D50255"/>
    <w:rsid w:val="00D53E0E"/>
    <w:rsid w:val="00D66520"/>
    <w:rsid w:val="00D84AE9"/>
    <w:rsid w:val="00D9124E"/>
    <w:rsid w:val="00DE34CF"/>
    <w:rsid w:val="00DF3121"/>
    <w:rsid w:val="00E13F3D"/>
    <w:rsid w:val="00E34898"/>
    <w:rsid w:val="00EB09B7"/>
    <w:rsid w:val="00ED52DD"/>
    <w:rsid w:val="00ED7861"/>
    <w:rsid w:val="00EE7D7C"/>
    <w:rsid w:val="00EE7EB7"/>
    <w:rsid w:val="00F07DD9"/>
    <w:rsid w:val="00F25D98"/>
    <w:rsid w:val="00F300FB"/>
    <w:rsid w:val="00F543BC"/>
    <w:rsid w:val="00FA702E"/>
    <w:rsid w:val="00FB6386"/>
    <w:rsid w:val="00FE31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5B11AC"/>
    <w:rPr>
      <w:rFonts w:ascii="Times New Roman" w:hAnsi="Times New Roman"/>
      <w:lang w:val="en-GB" w:eastAsia="en-US"/>
    </w:rPr>
  </w:style>
  <w:style w:type="character" w:customStyle="1" w:styleId="TALChar">
    <w:name w:val="TAL Char"/>
    <w:link w:val="TAL"/>
    <w:qFormat/>
    <w:rsid w:val="005B11AC"/>
    <w:rPr>
      <w:rFonts w:ascii="Arial" w:hAnsi="Arial"/>
      <w:sz w:val="18"/>
      <w:lang w:val="en-GB" w:eastAsia="en-US"/>
    </w:rPr>
  </w:style>
  <w:style w:type="character" w:customStyle="1" w:styleId="TAHChar">
    <w:name w:val="TAH Char"/>
    <w:link w:val="TAH"/>
    <w:rsid w:val="005B11AC"/>
    <w:rPr>
      <w:rFonts w:ascii="Arial" w:hAnsi="Arial"/>
      <w:b/>
      <w:sz w:val="18"/>
      <w:lang w:val="en-GB" w:eastAsia="en-US"/>
    </w:rPr>
  </w:style>
  <w:style w:type="character" w:customStyle="1" w:styleId="THChar">
    <w:name w:val="TH Char"/>
    <w:link w:val="TH"/>
    <w:qFormat/>
    <w:rsid w:val="005B11AC"/>
    <w:rPr>
      <w:rFonts w:ascii="Arial" w:hAnsi="Arial"/>
      <w:b/>
      <w:lang w:val="en-GB" w:eastAsia="en-US"/>
    </w:rPr>
  </w:style>
  <w:style w:type="character" w:customStyle="1" w:styleId="NOZchn">
    <w:name w:val="NO Zchn"/>
    <w:link w:val="NO"/>
    <w:locked/>
    <w:rsid w:val="0059477E"/>
    <w:rPr>
      <w:rFonts w:ascii="Times New Roman" w:hAnsi="Times New Roman"/>
      <w:lang w:val="en-GB" w:eastAsia="en-US"/>
    </w:rPr>
  </w:style>
  <w:style w:type="character" w:customStyle="1" w:styleId="B1Char">
    <w:name w:val="B1 Char"/>
    <w:link w:val="B1"/>
    <w:qFormat/>
    <w:rsid w:val="000379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RBI5PAMIO524-1616901215-44718</_dlc_DocId>
    <_dlc_DocIdUrl xmlns="71c5aaf6-e6ce-465b-b873-5148d2a4c105">
      <Url>https://nokia.sharepoint.com/sites/gxp/_layouts/15/DocIdRedir.aspx?ID=RBI5PAMIO524-1616901215-44718</Url>
      <Description>RBI5PAMIO524-1616901215-44718</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27BEA-603A-459E-B88E-1DED2C9A2F76}">
  <ds:schemaRefs>
    <ds:schemaRef ds:uri="http://purl.org/dc/dcmitype/"/>
    <ds:schemaRef ds:uri="http://purl.org/dc/elements/1.1/"/>
    <ds:schemaRef ds:uri="http://purl.org/dc/terms/"/>
    <ds:schemaRef ds:uri="71c5aaf6-e6ce-465b-b873-5148d2a4c105"/>
    <ds:schemaRef ds:uri="http://schemas.microsoft.com/office/infopath/2007/PartnerControls"/>
    <ds:schemaRef ds:uri="http://www.w3.org/XML/1998/namespace"/>
    <ds:schemaRef ds:uri="http://schemas.microsoft.com/office/2006/documentManagement/types"/>
    <ds:schemaRef ds:uri="http://schemas.microsoft.com/office/2006/metadata/properties"/>
    <ds:schemaRef ds:uri="http://schemas.openxmlformats.org/package/2006/metadata/core-properties"/>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8C058B70-30FE-42A4-A050-60FECCECCB0C}">
  <ds:schemaRefs>
    <ds:schemaRef ds:uri="Microsoft.SharePoint.Taxonomy.ContentTypeSync"/>
  </ds:schemaRefs>
</ds:datastoreItem>
</file>

<file path=customXml/itemProps3.xml><?xml version="1.0" encoding="utf-8"?>
<ds:datastoreItem xmlns:ds="http://schemas.openxmlformats.org/officeDocument/2006/customXml" ds:itemID="{D609AEBD-917D-4B2B-8A24-4EA9297A9641}">
  <ds:schemaRefs>
    <ds:schemaRef ds:uri="http://schemas.microsoft.com/sharepoint/events"/>
  </ds:schemaRefs>
</ds:datastoreItem>
</file>

<file path=customXml/itemProps4.xml><?xml version="1.0" encoding="utf-8"?>
<ds:datastoreItem xmlns:ds="http://schemas.openxmlformats.org/officeDocument/2006/customXml" ds:itemID="{F835922F-EB3E-4B1C-9B6B-BB6F16B231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677B20-A480-41A2-B016-CCE0461A79AC}">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75</TotalTime>
  <Pages>3</Pages>
  <Words>1033</Words>
  <Characters>6928</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cp:revision>
  <cp:lastPrinted>1899-12-31T23:00:00Z</cp:lastPrinted>
  <dcterms:created xsi:type="dcterms:W3CDTF">2025-03-28T12:20:00Z</dcterms:created>
  <dcterms:modified xsi:type="dcterms:W3CDTF">2025-05-09T20:44:00Z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764079fd-143d-4e91-9df1-38436c44f234</vt:lpwstr>
  </property>
  <property fmtid="{D5CDD505-2E9C-101B-9397-08002B2CF9AE}" pid="23" name="MediaServiceImageTags">
    <vt:lpwstr/>
  </property>
</Properties>
</file>